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2E" w:rsidRPr="000D1B4B" w:rsidRDefault="00B21A2E" w:rsidP="00B21A2E">
      <w:pPr>
        <w:jc w:val="both"/>
        <w:rPr>
          <w:sz w:val="32"/>
          <w:szCs w:val="32"/>
          <w:lang w:val="fr-FR"/>
        </w:rPr>
      </w:pPr>
      <w:r w:rsidRPr="000D1B4B">
        <w:rPr>
          <w:noProof/>
          <w:sz w:val="32"/>
          <w:szCs w:val="32"/>
          <w:lang w:eastAsia="es-ES"/>
        </w:rPr>
        <w:drawing>
          <wp:anchor distT="0" distB="0" distL="114300" distR="114300" simplePos="0" relativeHeight="251659264" behindDoc="1" locked="0" layoutInCell="1" allowOverlap="1">
            <wp:simplePos x="0" y="0"/>
            <wp:positionH relativeFrom="column">
              <wp:posOffset>4356735</wp:posOffset>
            </wp:positionH>
            <wp:positionV relativeFrom="paragraph">
              <wp:posOffset>191770</wp:posOffset>
            </wp:positionV>
            <wp:extent cx="1795780" cy="1146175"/>
            <wp:effectExtent l="19050" t="0" r="0" b="0"/>
            <wp:wrapTight wrapText="bothSides">
              <wp:wrapPolygon edited="0">
                <wp:start x="-229" y="0"/>
                <wp:lineTo x="-229" y="21181"/>
                <wp:lineTo x="21539" y="21181"/>
                <wp:lineTo x="21539" y="0"/>
                <wp:lineTo x="-229" y="0"/>
              </wp:wrapPolygon>
            </wp:wrapTight>
            <wp:docPr id="14" name="Imagen 7" descr="Illustration Plate Colorée De Cycle De Vie De Papillon. Chenille,  Métamorphose Du Papillon Cocon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Plate Colorée De Cycle De Vie De Papillon. Chenille,  Métamorphose Du Papillon Cocon | Vecteur Premium"/>
                    <pic:cNvPicPr>
                      <a:picLocks noChangeAspect="1" noChangeArrowheads="1"/>
                    </pic:cNvPicPr>
                  </pic:nvPicPr>
                  <pic:blipFill>
                    <a:blip r:embed="rId5" cstate="print"/>
                    <a:srcRect/>
                    <a:stretch>
                      <a:fillRect/>
                    </a:stretch>
                  </pic:blipFill>
                  <pic:spPr bwMode="auto">
                    <a:xfrm>
                      <a:off x="0" y="0"/>
                      <a:ext cx="1795780" cy="1146175"/>
                    </a:xfrm>
                    <a:prstGeom prst="rect">
                      <a:avLst/>
                    </a:prstGeom>
                    <a:noFill/>
                    <a:ln w="9525">
                      <a:noFill/>
                      <a:miter lim="800000"/>
                      <a:headEnd/>
                      <a:tailEnd/>
                    </a:ln>
                  </pic:spPr>
                </pic:pic>
              </a:graphicData>
            </a:graphic>
          </wp:anchor>
        </w:drawing>
      </w:r>
      <w:r w:rsidRPr="000D1B4B">
        <w:rPr>
          <w:sz w:val="32"/>
          <w:szCs w:val="32"/>
          <w:lang w:val="fr-FR"/>
        </w:rPr>
        <w:t xml:space="preserve">LA MÉTAMORPHOSE ET L’ÉDUCATION. </w:t>
      </w:r>
      <w:r w:rsidR="00450065">
        <w:rPr>
          <w:sz w:val="32"/>
          <w:szCs w:val="32"/>
          <w:lang w:val="fr-FR"/>
        </w:rPr>
        <w:t>Corrigé</w:t>
      </w:r>
    </w:p>
    <w:p w:rsidR="00B21A2E" w:rsidRPr="009B79F6" w:rsidRDefault="009B79F6" w:rsidP="00B21A2E">
      <w:pPr>
        <w:pStyle w:val="Prrafodelista"/>
        <w:rPr>
          <w:b/>
          <w:lang w:val="fr-FR"/>
        </w:rPr>
      </w:pPr>
      <w:r w:rsidRPr="009B79F6">
        <w:rPr>
          <w:b/>
          <w:lang w:val="fr-FR"/>
        </w:rPr>
        <w:t xml:space="preserve">Mots croisés </w:t>
      </w:r>
      <w:r>
        <w:rPr>
          <w:b/>
          <w:lang w:val="fr-FR"/>
        </w:rPr>
        <w:t xml:space="preserve">et verbes des </w:t>
      </w:r>
      <w:proofErr w:type="gramStart"/>
      <w:r>
        <w:rPr>
          <w:b/>
          <w:lang w:val="fr-FR"/>
        </w:rPr>
        <w:t>changement</w:t>
      </w:r>
      <w:proofErr w:type="gramEnd"/>
      <w:r>
        <w:rPr>
          <w:b/>
          <w:lang w:val="fr-FR"/>
        </w:rPr>
        <w:t xml:space="preserve"> en -</w:t>
      </w:r>
      <w:proofErr w:type="spellStart"/>
      <w:r>
        <w:rPr>
          <w:b/>
          <w:lang w:val="fr-FR"/>
        </w:rPr>
        <w:t>ir</w:t>
      </w:r>
      <w:proofErr w:type="spellEnd"/>
    </w:p>
    <w:p w:rsidR="00FE592D" w:rsidRPr="000D1B4B" w:rsidRDefault="00FE592D" w:rsidP="00FE592D">
      <w:pPr>
        <w:pStyle w:val="Prrafodelista"/>
        <w:ind w:left="1080"/>
        <w:rPr>
          <w:lang w:val="fr-FR"/>
        </w:rPr>
      </w:pPr>
      <w:r w:rsidRPr="000D1B4B">
        <w:rPr>
          <w:lang w:val="fr-FR"/>
        </w:rPr>
        <w:t>1. Changement / 2. S’adapter   /   3. Transformation  /</w:t>
      </w:r>
    </w:p>
    <w:p w:rsidR="00FE592D" w:rsidRPr="000D1B4B" w:rsidRDefault="00FE592D" w:rsidP="00FE592D">
      <w:pPr>
        <w:pStyle w:val="Prrafodelista"/>
        <w:ind w:left="1080"/>
        <w:rPr>
          <w:lang w:val="fr-FR"/>
        </w:rPr>
      </w:pPr>
      <w:r w:rsidRPr="000D1B4B">
        <w:rPr>
          <w:lang w:val="fr-FR"/>
        </w:rPr>
        <w:t xml:space="preserve"> 4. Métamorphose   / 5. Évoluer    /  6. Modification   / </w:t>
      </w:r>
    </w:p>
    <w:p w:rsidR="00FE592D" w:rsidRPr="000D1B4B" w:rsidRDefault="00FE592D" w:rsidP="00FE592D">
      <w:pPr>
        <w:pStyle w:val="Prrafodelista"/>
        <w:ind w:left="1080"/>
        <w:rPr>
          <w:lang w:val="fr-FR"/>
        </w:rPr>
      </w:pPr>
      <w:r w:rsidRPr="000D1B4B">
        <w:rPr>
          <w:lang w:val="fr-FR"/>
        </w:rPr>
        <w:t>7. transition</w:t>
      </w:r>
    </w:p>
    <w:p w:rsidR="00FE592D" w:rsidRPr="000D1B4B" w:rsidRDefault="00FE592D" w:rsidP="00FE592D">
      <w:pPr>
        <w:pStyle w:val="Prrafodelista"/>
        <w:ind w:left="1080"/>
        <w:rPr>
          <w:lang w:val="fr-FR"/>
        </w:rPr>
      </w:pPr>
    </w:p>
    <w:p w:rsidR="00E04916" w:rsidRDefault="00E04916" w:rsidP="000D1B4B">
      <w:pPr>
        <w:pStyle w:val="Prrafodelista"/>
        <w:numPr>
          <w:ilvl w:val="1"/>
          <w:numId w:val="5"/>
        </w:numPr>
        <w:rPr>
          <w:lang w:val="fr-FR"/>
        </w:rPr>
        <w:sectPr w:rsidR="00E04916" w:rsidSect="00C537E8">
          <w:pgSz w:w="11906" w:h="16838"/>
          <w:pgMar w:top="1417" w:right="1701" w:bottom="1417" w:left="1701" w:header="708" w:footer="708" w:gutter="0"/>
          <w:cols w:space="708"/>
          <w:docGrid w:linePitch="360"/>
        </w:sectPr>
      </w:pPr>
    </w:p>
    <w:p w:rsidR="00FE592D" w:rsidRPr="000D1B4B" w:rsidRDefault="00FE592D" w:rsidP="009B79F6">
      <w:pPr>
        <w:pStyle w:val="Prrafodelista"/>
        <w:rPr>
          <w:lang w:val="fr-FR"/>
        </w:rPr>
      </w:pPr>
      <w:r w:rsidRPr="000D1B4B">
        <w:rPr>
          <w:lang w:val="fr-FR"/>
        </w:rPr>
        <w:lastRenderedPageBreak/>
        <w:t>Grandir &lt; grand</w:t>
      </w:r>
    </w:p>
    <w:p w:rsidR="00FE592D" w:rsidRPr="000D1B4B" w:rsidRDefault="00FE592D" w:rsidP="00FE592D">
      <w:pPr>
        <w:pStyle w:val="Prrafodelista"/>
        <w:rPr>
          <w:lang w:val="fr-FR"/>
        </w:rPr>
      </w:pPr>
      <w:r w:rsidRPr="000D1B4B">
        <w:rPr>
          <w:lang w:val="fr-FR"/>
        </w:rPr>
        <w:t>Grossir &lt; gros</w:t>
      </w:r>
    </w:p>
    <w:p w:rsidR="00FE592D" w:rsidRPr="000D1B4B" w:rsidRDefault="00FE592D" w:rsidP="00FE592D">
      <w:pPr>
        <w:pStyle w:val="Prrafodelista"/>
        <w:rPr>
          <w:lang w:val="fr-FR"/>
        </w:rPr>
      </w:pPr>
      <w:r w:rsidRPr="000D1B4B">
        <w:rPr>
          <w:lang w:val="fr-FR"/>
        </w:rPr>
        <w:t>Mincir &lt; mince</w:t>
      </w:r>
    </w:p>
    <w:p w:rsidR="00FE592D" w:rsidRPr="000D1B4B" w:rsidRDefault="00FE592D" w:rsidP="00FE592D">
      <w:pPr>
        <w:pStyle w:val="Prrafodelista"/>
        <w:rPr>
          <w:lang w:val="fr-FR"/>
        </w:rPr>
      </w:pPr>
      <w:r w:rsidRPr="000D1B4B">
        <w:rPr>
          <w:lang w:val="fr-FR"/>
        </w:rPr>
        <w:t>Maigrir &lt; maigre</w:t>
      </w:r>
    </w:p>
    <w:p w:rsidR="00FE592D" w:rsidRPr="000D1B4B" w:rsidRDefault="00FE592D" w:rsidP="00FE592D">
      <w:pPr>
        <w:pStyle w:val="Prrafodelista"/>
        <w:rPr>
          <w:lang w:val="fr-FR"/>
        </w:rPr>
      </w:pPr>
      <w:r w:rsidRPr="000D1B4B">
        <w:rPr>
          <w:lang w:val="fr-FR"/>
        </w:rPr>
        <w:lastRenderedPageBreak/>
        <w:t>Rougir &lt; rouge</w:t>
      </w:r>
    </w:p>
    <w:p w:rsidR="00FE592D" w:rsidRPr="000D1B4B" w:rsidRDefault="00FE592D" w:rsidP="00FE592D">
      <w:pPr>
        <w:pStyle w:val="Prrafodelista"/>
        <w:rPr>
          <w:lang w:val="fr-FR"/>
        </w:rPr>
      </w:pPr>
      <w:r w:rsidRPr="000D1B4B">
        <w:rPr>
          <w:lang w:val="fr-FR"/>
        </w:rPr>
        <w:t>Blanchir &lt; blanc</w:t>
      </w:r>
    </w:p>
    <w:p w:rsidR="00FE592D" w:rsidRPr="000D1B4B" w:rsidRDefault="00FE592D" w:rsidP="00FE592D">
      <w:pPr>
        <w:pStyle w:val="Prrafodelista"/>
        <w:rPr>
          <w:lang w:val="fr-FR"/>
        </w:rPr>
      </w:pPr>
      <w:r w:rsidRPr="000D1B4B">
        <w:rPr>
          <w:lang w:val="fr-FR"/>
        </w:rPr>
        <w:t>Noircir &lt; noir</w:t>
      </w:r>
    </w:p>
    <w:p w:rsidR="00FE592D" w:rsidRPr="000D1B4B" w:rsidRDefault="00FE592D" w:rsidP="00FE592D">
      <w:pPr>
        <w:pStyle w:val="Prrafodelista"/>
        <w:rPr>
          <w:lang w:val="fr-FR"/>
        </w:rPr>
      </w:pPr>
      <w:r w:rsidRPr="000D1B4B">
        <w:rPr>
          <w:lang w:val="fr-FR"/>
        </w:rPr>
        <w:t>Jaunir &lt; jaune</w:t>
      </w:r>
    </w:p>
    <w:p w:rsidR="00FE592D" w:rsidRPr="000D1B4B" w:rsidRDefault="00FE592D" w:rsidP="00FE592D">
      <w:pPr>
        <w:pStyle w:val="Prrafodelista"/>
        <w:rPr>
          <w:lang w:val="fr-FR"/>
        </w:rPr>
      </w:pPr>
      <w:r w:rsidRPr="000D1B4B">
        <w:rPr>
          <w:lang w:val="fr-FR"/>
        </w:rPr>
        <w:lastRenderedPageBreak/>
        <w:t>Rajeunir &lt; jeune</w:t>
      </w:r>
    </w:p>
    <w:p w:rsidR="00FE592D" w:rsidRPr="000D1B4B" w:rsidRDefault="00FE592D" w:rsidP="00FE592D">
      <w:pPr>
        <w:pStyle w:val="Prrafodelista"/>
        <w:rPr>
          <w:lang w:val="fr-FR"/>
        </w:rPr>
      </w:pPr>
      <w:r w:rsidRPr="000D1B4B">
        <w:rPr>
          <w:lang w:val="fr-FR"/>
        </w:rPr>
        <w:t>Vieillir &lt; vieux</w:t>
      </w:r>
    </w:p>
    <w:p w:rsidR="00FE592D" w:rsidRPr="000D1B4B" w:rsidRDefault="00FE592D" w:rsidP="00FE592D">
      <w:pPr>
        <w:pStyle w:val="Prrafodelista"/>
        <w:rPr>
          <w:lang w:val="fr-FR"/>
        </w:rPr>
      </w:pPr>
      <w:r w:rsidRPr="000D1B4B">
        <w:rPr>
          <w:lang w:val="fr-FR"/>
        </w:rPr>
        <w:t>Assouplir &lt; souple</w:t>
      </w:r>
    </w:p>
    <w:p w:rsidR="00FE592D" w:rsidRPr="000D1B4B" w:rsidRDefault="00FE592D" w:rsidP="00FE592D">
      <w:pPr>
        <w:pStyle w:val="Prrafodelista"/>
        <w:rPr>
          <w:lang w:val="fr-FR"/>
        </w:rPr>
      </w:pPr>
      <w:r w:rsidRPr="000D1B4B">
        <w:rPr>
          <w:lang w:val="fr-FR"/>
        </w:rPr>
        <w:t>Pourrir &lt; pourri</w:t>
      </w:r>
    </w:p>
    <w:p w:rsidR="00E04916" w:rsidRDefault="00E04916" w:rsidP="00FE592D">
      <w:pPr>
        <w:pStyle w:val="Prrafodelista"/>
        <w:rPr>
          <w:lang w:val="fr-FR"/>
        </w:rPr>
        <w:sectPr w:rsidR="00E04916" w:rsidSect="00E04916">
          <w:type w:val="continuous"/>
          <w:pgSz w:w="11906" w:h="16838"/>
          <w:pgMar w:top="1417" w:right="1701" w:bottom="1417" w:left="1701" w:header="708" w:footer="708" w:gutter="0"/>
          <w:cols w:num="3" w:space="708"/>
          <w:docGrid w:linePitch="360"/>
        </w:sectPr>
      </w:pPr>
    </w:p>
    <w:p w:rsidR="000D1B4B" w:rsidRPr="000D1B4B" w:rsidRDefault="000D1B4B" w:rsidP="00FE592D">
      <w:pPr>
        <w:pStyle w:val="Prrafodelista"/>
        <w:rPr>
          <w:lang w:val="fr-FR"/>
        </w:rPr>
      </w:pPr>
    </w:p>
    <w:p w:rsidR="000D1B4B" w:rsidRPr="009B79F6" w:rsidRDefault="000D1B4B" w:rsidP="009B79F6">
      <w:pPr>
        <w:pStyle w:val="Prrafodelista"/>
        <w:ind w:left="360"/>
        <w:rPr>
          <w:b/>
          <w:lang w:val="fr-FR"/>
        </w:rPr>
      </w:pPr>
      <w:r w:rsidRPr="009B79F6">
        <w:rPr>
          <w:b/>
          <w:lang w:val="fr-FR"/>
        </w:rPr>
        <w:t xml:space="preserve">« La dictature du </w:t>
      </w:r>
      <w:proofErr w:type="spellStart"/>
      <w:r w:rsidRPr="009B79F6">
        <w:rPr>
          <w:b/>
          <w:lang w:val="fr-FR"/>
        </w:rPr>
        <w:t>selfie</w:t>
      </w:r>
      <w:proofErr w:type="spellEnd"/>
      <w:r w:rsidRPr="009B79F6">
        <w:rPr>
          <w:b/>
          <w:lang w:val="fr-FR"/>
        </w:rPr>
        <w:t> »</w:t>
      </w:r>
    </w:p>
    <w:p w:rsidR="000D1B4B" w:rsidRDefault="000D1B4B" w:rsidP="000D1B4B">
      <w:pPr>
        <w:pStyle w:val="Prrafodelista"/>
        <w:rPr>
          <w:lang w:val="fr-FR"/>
        </w:rPr>
      </w:pPr>
      <w:r w:rsidRPr="00F83F9A">
        <w:rPr>
          <w:lang w:val="fr-FR"/>
        </w:rPr>
        <w:t xml:space="preserve">Regarde la vidéo « La dictature du </w:t>
      </w:r>
      <w:proofErr w:type="spellStart"/>
      <w:r w:rsidRPr="00F83F9A">
        <w:rPr>
          <w:lang w:val="fr-FR"/>
        </w:rPr>
        <w:t>selfie</w:t>
      </w:r>
      <w:proofErr w:type="spellEnd"/>
      <w:r w:rsidRPr="00F83F9A">
        <w:rPr>
          <w:lang w:val="fr-FR"/>
        </w:rPr>
        <w:t xml:space="preserve"> » </w:t>
      </w:r>
      <w:r>
        <w:rPr>
          <w:lang w:val="fr-FR"/>
        </w:rPr>
        <w:t>et réponds aux questions suivantes :</w:t>
      </w:r>
    </w:p>
    <w:p w:rsidR="000D1B4B" w:rsidRDefault="000D1B4B" w:rsidP="000D1B4B">
      <w:pPr>
        <w:pStyle w:val="Prrafodelista"/>
        <w:numPr>
          <w:ilvl w:val="0"/>
          <w:numId w:val="7"/>
        </w:numPr>
        <w:rPr>
          <w:lang w:val="fr-FR"/>
        </w:rPr>
      </w:pPr>
      <w:proofErr w:type="spellStart"/>
      <w:r>
        <w:rPr>
          <w:lang w:val="fr-FR"/>
        </w:rPr>
        <w:t>Maissance</w:t>
      </w:r>
      <w:proofErr w:type="spellEnd"/>
      <w:r>
        <w:rPr>
          <w:lang w:val="fr-FR"/>
        </w:rPr>
        <w:t xml:space="preserve"> est une des stars de la téléréalité qui a 440.000 abonnés. Elle a 24 ans et elle a un Q.I. de 147. Elle recourt très souvent à la chirurgie esthétique pour se trouver belle. </w:t>
      </w:r>
    </w:p>
    <w:p w:rsidR="000D1B4B" w:rsidRDefault="000D1B4B" w:rsidP="000D1B4B">
      <w:pPr>
        <w:pStyle w:val="Prrafodelista"/>
        <w:numPr>
          <w:ilvl w:val="0"/>
          <w:numId w:val="7"/>
        </w:numPr>
        <w:rPr>
          <w:lang w:val="fr-FR"/>
        </w:rPr>
      </w:pPr>
      <w:r>
        <w:rPr>
          <w:lang w:val="fr-FR"/>
        </w:rPr>
        <w:t>En 6 ans (de 18 à 24 ans)</w:t>
      </w:r>
    </w:p>
    <w:p w:rsidR="000D1B4B" w:rsidRDefault="000D1B4B" w:rsidP="000D1B4B">
      <w:pPr>
        <w:pStyle w:val="Prrafodelista"/>
        <w:numPr>
          <w:ilvl w:val="0"/>
          <w:numId w:val="7"/>
        </w:numPr>
        <w:rPr>
          <w:lang w:val="fr-FR"/>
        </w:rPr>
      </w:pPr>
      <w:r>
        <w:rPr>
          <w:lang w:val="fr-FR"/>
        </w:rPr>
        <w:t>C’est la vision déformée et négative de son apparence.</w:t>
      </w:r>
    </w:p>
    <w:p w:rsidR="000D1B4B" w:rsidRDefault="000D1B4B" w:rsidP="000D1B4B">
      <w:pPr>
        <w:pStyle w:val="Prrafodelista"/>
        <w:numPr>
          <w:ilvl w:val="0"/>
          <w:numId w:val="7"/>
        </w:numPr>
        <w:rPr>
          <w:lang w:val="fr-FR"/>
        </w:rPr>
      </w:pPr>
      <w:r>
        <w:rPr>
          <w:lang w:val="fr-FR"/>
        </w:rPr>
        <w:t>Parce qu’elle ne supportait pas son reflet dans le miroir : avec des filtres, elle n’avait plus conscience des traits de son visage.</w:t>
      </w:r>
    </w:p>
    <w:p w:rsidR="000D1B4B" w:rsidRDefault="003A2BE6" w:rsidP="000D1B4B">
      <w:pPr>
        <w:pStyle w:val="Prrafodelista"/>
        <w:numPr>
          <w:ilvl w:val="0"/>
          <w:numId w:val="7"/>
        </w:numPr>
        <w:rPr>
          <w:lang w:val="fr-FR"/>
        </w:rPr>
      </w:pPr>
      <w:r>
        <w:rPr>
          <w:noProof/>
          <w:lang w:eastAsia="es-ES"/>
        </w:rPr>
        <w:pict>
          <v:shapetype id="_x0000_t202" coordsize="21600,21600" o:spt="202" path="m,l,21600r21600,l21600,xe">
            <v:stroke joinstyle="miter"/>
            <v:path gradientshapeok="t" o:connecttype="rect"/>
          </v:shapetype>
          <v:shape id="18 Cuadro de texto" o:spid="_x0000_s1034" type="#_x0000_t202" style="position:absolute;left:0;text-align:left;margin-left:354.45pt;margin-top:4.8pt;width:123pt;height:27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" fillcolor="window" strokecolor="#365f91 [2404]" strokeweight=".5pt">
            <v:textbox>
              <w:txbxContent>
                <w:p w:rsidR="000D1B4B" w:rsidRPr="00F841E1" w:rsidRDefault="000D1B4B" w:rsidP="000D1B4B">
                  <w:pPr>
                    <w:rPr>
                      <w:color w:val="365F91" w:themeColor="accent1" w:themeShade="BF"/>
                      <w:sz w:val="28"/>
                      <w:szCs w:val="28"/>
                    </w:rPr>
                  </w:pPr>
                  <w:r>
                    <w:rPr>
                      <w:color w:val="365F91" w:themeColor="accent1" w:themeShade="BF"/>
                      <w:sz w:val="28"/>
                      <w:szCs w:val="28"/>
                    </w:rPr>
                    <w:t xml:space="preserve"> MÉTAMORPHOSE</w:t>
                  </w:r>
                </w:p>
              </w:txbxContent>
            </v:textbox>
          </v:shape>
        </w:pict>
      </w:r>
      <w:r w:rsidR="000D1B4B">
        <w:rPr>
          <w:lang w:val="fr-FR"/>
        </w:rPr>
        <w:t>Faux : C’est plutôt un risque psychologique.</w:t>
      </w:r>
    </w:p>
    <w:p w:rsidR="000D1B4B" w:rsidRDefault="003A2BE6" w:rsidP="00E04916">
      <w:pPr>
        <w:pStyle w:val="Prrafodelista"/>
        <w:rPr>
          <w:lang w:val="fr-FR"/>
        </w:rPr>
      </w:pPr>
      <w:r>
        <w:rPr>
          <w:noProof/>
          <w:lang w:eastAsia="es-ES"/>
        </w:rPr>
        <w:pict>
          <v:shape id="17 Cuadro de texto" o:spid="_x0000_s1033" type="#_x0000_t202" style="position:absolute;left:0;text-align:left;margin-left:216.45pt;margin-top:21.75pt;width:84.6pt;height:44.4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" fillcolor="window" strokecolor="#17365d [2415]" strokeweight=".5pt">
            <v:textbox>
              <w:txbxContent>
                <w:p w:rsidR="000D1B4B" w:rsidRPr="00F841E1" w:rsidRDefault="000D1B4B" w:rsidP="000D1B4B">
                  <w:pPr>
                    <w:rPr>
                      <w:color w:val="365F91" w:themeColor="accent1" w:themeShade="BF"/>
                      <w:sz w:val="28"/>
                      <w:szCs w:val="28"/>
                    </w:rPr>
                  </w:pPr>
                  <w:r w:rsidRPr="00F841E1">
                    <w:rPr>
                      <w:color w:val="365F91" w:themeColor="accent1" w:themeShade="BF"/>
                      <w:sz w:val="28"/>
                      <w:szCs w:val="28"/>
                    </w:rPr>
                    <w:t xml:space="preserve">PARTIES DU CORPS </w:t>
                  </w:r>
                </w:p>
              </w:txbxContent>
            </v:textbox>
          </v:shape>
        </w:pict>
      </w:r>
      <w:r>
        <w:rPr>
          <w:noProof/>
          <w:lang w:eastAsia="es-ES"/>
        </w:rPr>
        <w:pict>
          <v:oval id="5 Elipse" o:spid="_x0000_s1026" style="position:absolute;left:0;text-align:left;margin-left:13.55pt;margin-top:21.75pt;width:178.2pt;height:291.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" fillcolor="window" strokecolor="#4f81bd" strokeweight="2pt"/>
        </w:pict>
      </w:r>
      <w:r w:rsidR="00E04916">
        <w:rPr>
          <w:noProof/>
          <w:lang w:eastAsia="es-ES"/>
        </w:rPr>
        <w:t xml:space="preserve">Champs lexicaux : </w:t>
      </w:r>
    </w:p>
    <w:p w:rsidR="000D1B4B" w:rsidRDefault="003A2BE6" w:rsidP="000D1B4B">
      <w:pPr>
        <w:rPr>
          <w:lang w:val="fr-FR"/>
        </w:rPr>
      </w:pPr>
      <w:r>
        <w:rPr>
          <w:noProof/>
          <w:lang w:eastAsia="es-ES"/>
        </w:rPr>
        <w:pict>
          <v:shape id="8 Cuadro de texto" o:spid="_x0000_s1029" type="#_x0000_t202" style="position:absolute;margin-left:385.6pt;margin-top:23.3pt;width:75.6pt;height:92.4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" fillcolor="white [3201]" stroked="f" strokeweight=".5pt">
            <v:textbox>
              <w:txbxContent>
                <w:p w:rsidR="000D1B4B" w:rsidRPr="00E04916" w:rsidRDefault="000D1B4B" w:rsidP="000D1B4B">
                  <w:pPr>
                    <w:spacing w:line="240" w:lineRule="auto"/>
                    <w:rPr>
                      <w:color w:val="943634" w:themeColor="accent2" w:themeShade="BF"/>
                      <w:lang w:val="fr-FR"/>
                    </w:rPr>
                  </w:pPr>
                  <w:proofErr w:type="spellStart"/>
                  <w:r w:rsidRPr="00E04916">
                    <w:rPr>
                      <w:color w:val="943634" w:themeColor="accent2" w:themeShade="BF"/>
                      <w:lang w:val="fr-FR"/>
                    </w:rPr>
                    <w:t>Photoshoper</w:t>
                  </w:r>
                  <w:proofErr w:type="spellEnd"/>
                  <w:r w:rsidRPr="00E04916">
                    <w:rPr>
                      <w:color w:val="943634" w:themeColor="accent2" w:themeShade="BF"/>
                      <w:lang w:val="fr-FR"/>
                    </w:rPr>
                    <w:t xml:space="preserve"> </w:t>
                  </w:r>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Modifiées</w:t>
                  </w:r>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 xml:space="preserve">Transformer </w:t>
                  </w:r>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Changé</w:t>
                  </w:r>
                </w:p>
              </w:txbxContent>
            </v:textbox>
          </v:shape>
        </w:pict>
      </w:r>
      <w:r>
        <w:rPr>
          <w:noProof/>
          <w:lang w:eastAsia="es-ES"/>
        </w:rPr>
        <w:pict>
          <v:oval id="7 Elipse" o:spid="_x0000_s1028" style="position:absolute;margin-left:361.9pt;margin-top:.45pt;width:119.4pt;height:12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" fillcolor="window" strokecolor="#4f81bd" strokeweight="2pt"/>
        </w:pict>
      </w:r>
      <w:r>
        <w:rPr>
          <w:noProof/>
          <w:lang w:eastAsia="es-ES"/>
        </w:rPr>
        <w:pict>
          <v:shape id="6 Cuadro de texto" o:spid="_x0000_s1027" type="#_x0000_t202" style="position:absolute;margin-left:51.75pt;margin-top:23.3pt;width:101.4pt;height:239.5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" fillcolor="white [3201]" strokecolor="white [3212]" strokeweight=".5pt">
            <v:textbox>
              <w:txbxContent>
                <w:p w:rsidR="000D1B4B" w:rsidRPr="00E04916" w:rsidRDefault="000D1B4B" w:rsidP="000D1B4B">
                  <w:pPr>
                    <w:spacing w:line="240" w:lineRule="auto"/>
                    <w:rPr>
                      <w:color w:val="943634" w:themeColor="accent2" w:themeShade="BF"/>
                      <w:lang w:val="fr-FR"/>
                    </w:rPr>
                  </w:pPr>
                  <w:r w:rsidRPr="00D903D6">
                    <w:rPr>
                      <w:lang w:val="fr-FR"/>
                    </w:rPr>
                    <w:t xml:space="preserve"> </w:t>
                  </w:r>
                  <w:r w:rsidRPr="00E04916">
                    <w:rPr>
                      <w:color w:val="943634" w:themeColor="accent2" w:themeShade="BF"/>
                      <w:lang w:val="fr-FR"/>
                    </w:rPr>
                    <w:t>Esthétique ( ?)</w:t>
                  </w:r>
                </w:p>
                <w:p w:rsidR="000D1B4B" w:rsidRPr="00E04916" w:rsidRDefault="000D1B4B" w:rsidP="000D1B4B">
                  <w:pPr>
                    <w:spacing w:line="240" w:lineRule="auto"/>
                    <w:rPr>
                      <w:color w:val="943634" w:themeColor="accent2" w:themeShade="BF"/>
                      <w:lang w:val="fr-FR"/>
                    </w:rPr>
                  </w:pPr>
                  <w:proofErr w:type="spellStart"/>
                  <w:r w:rsidRPr="00E04916">
                    <w:rPr>
                      <w:color w:val="943634" w:themeColor="accent2" w:themeShade="BF"/>
                      <w:lang w:val="fr-FR"/>
                    </w:rPr>
                    <w:t>Photoshoper</w:t>
                  </w:r>
                  <w:proofErr w:type="spellEnd"/>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Apparence</w:t>
                  </w:r>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Photos</w:t>
                  </w:r>
                </w:p>
                <w:p w:rsidR="000D1B4B" w:rsidRPr="00E04916" w:rsidRDefault="000D1B4B" w:rsidP="000D1B4B">
                  <w:pPr>
                    <w:spacing w:line="240" w:lineRule="auto"/>
                    <w:rPr>
                      <w:color w:val="943634" w:themeColor="accent2" w:themeShade="BF"/>
                      <w:lang w:val="fr-FR"/>
                    </w:rPr>
                  </w:pPr>
                  <w:proofErr w:type="spellStart"/>
                  <w:r w:rsidRPr="00E04916">
                    <w:rPr>
                      <w:color w:val="943634" w:themeColor="accent2" w:themeShade="BF"/>
                      <w:lang w:val="fr-FR"/>
                    </w:rPr>
                    <w:t>Dismorphophobie</w:t>
                  </w:r>
                  <w:proofErr w:type="spellEnd"/>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Reflet</w:t>
                  </w:r>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Miroir</w:t>
                  </w:r>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Regardais</w:t>
                  </w:r>
                </w:p>
                <w:p w:rsidR="000D1B4B" w:rsidRPr="00E04916" w:rsidRDefault="000D1B4B" w:rsidP="000D1B4B">
                  <w:pPr>
                    <w:spacing w:line="240" w:lineRule="auto"/>
                    <w:rPr>
                      <w:color w:val="943634" w:themeColor="accent2" w:themeShade="BF"/>
                      <w:lang w:val="fr-FR"/>
                    </w:rPr>
                  </w:pPr>
                  <w:r w:rsidRPr="00E04916">
                    <w:rPr>
                      <w:color w:val="943634" w:themeColor="accent2" w:themeShade="BF"/>
                      <w:lang w:val="fr-FR"/>
                    </w:rPr>
                    <w:t xml:space="preserve">Voyais </w:t>
                  </w:r>
                </w:p>
                <w:p w:rsidR="000D1B4B" w:rsidRPr="00E04916" w:rsidRDefault="000D1B4B" w:rsidP="000D1B4B">
                  <w:pPr>
                    <w:spacing w:line="240" w:lineRule="auto"/>
                    <w:rPr>
                      <w:color w:val="943634" w:themeColor="accent2" w:themeShade="BF"/>
                      <w:lang w:val="fr-BE"/>
                    </w:rPr>
                  </w:pPr>
                  <w:r w:rsidRPr="00E04916">
                    <w:rPr>
                      <w:color w:val="943634" w:themeColor="accent2" w:themeShade="BF"/>
                      <w:lang w:val="fr-BE"/>
                    </w:rPr>
                    <w:t>Ressembler</w:t>
                  </w:r>
                </w:p>
                <w:p w:rsidR="000D1B4B" w:rsidRDefault="000D1B4B" w:rsidP="000D1B4B">
                  <w:pPr>
                    <w:spacing w:line="240" w:lineRule="auto"/>
                  </w:pPr>
                </w:p>
                <w:p w:rsidR="000D1B4B" w:rsidRDefault="000D1B4B" w:rsidP="000D1B4B">
                  <w:pPr>
                    <w:spacing w:line="240" w:lineRule="auto"/>
                  </w:pPr>
                </w:p>
              </w:txbxContent>
            </v:textbox>
          </v:shape>
        </w:pict>
      </w:r>
    </w:p>
    <w:p w:rsidR="000D1B4B" w:rsidRDefault="003A2BE6" w:rsidP="000D1B4B">
      <w:pPr>
        <w:rPr>
          <w:lang w:val="fr-FR"/>
        </w:rPr>
      </w:pPr>
      <w:r>
        <w:rPr>
          <w:noProof/>
          <w:lang w:eastAsia="es-ES"/>
        </w:rPr>
        <w:pict>
          <v:oval id="10 Elipse" o:spid="_x0000_s1035" style="position:absolute;margin-left:202.45pt;margin-top:15.3pt;width:138pt;height:297.6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" fillcolor="window" strokecolor="#4f81bd" strokeweight="2pt"/>
        </w:pict>
      </w:r>
    </w:p>
    <w:p w:rsidR="000D1B4B" w:rsidRDefault="003A2BE6" w:rsidP="000D1B4B">
      <w:pPr>
        <w:rPr>
          <w:lang w:val="fr-FR"/>
        </w:rPr>
      </w:pPr>
      <w:r>
        <w:rPr>
          <w:noProof/>
          <w:lang w:eastAsia="es-ES"/>
        </w:rPr>
        <w:pict>
          <v:shape id="11 Cuadro de texto" o:spid="_x0000_s1037" type="#_x0000_t202" style="position:absolute;margin-left:239.25pt;margin-top:10.85pt;width:61.8pt;height:259.2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" fillcolor="window" stroked="f" strokeweight=".5pt">
            <v:textbox>
              <w:txbxContent>
                <w:p w:rsidR="00E04916" w:rsidRPr="00E04916" w:rsidRDefault="00E04916" w:rsidP="00E04916">
                  <w:pPr>
                    <w:spacing w:line="240" w:lineRule="auto"/>
                    <w:rPr>
                      <w:color w:val="943634" w:themeColor="accent2" w:themeShade="BF"/>
                      <w:lang w:val="fr-FR"/>
                    </w:rPr>
                  </w:pPr>
                  <w:r w:rsidRPr="00D903D6">
                    <w:rPr>
                      <w:lang w:val="fr-FR"/>
                    </w:rPr>
                    <w:t xml:space="preserve"> </w:t>
                  </w:r>
                  <w:r w:rsidRPr="00E04916">
                    <w:rPr>
                      <w:color w:val="943634" w:themeColor="accent2" w:themeShade="BF"/>
                      <w:lang w:val="fr-FR"/>
                    </w:rPr>
                    <w:t>Tête</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Nez</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Cartilage</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Seins</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Lèvres</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Yeux</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Rides</w:t>
                  </w:r>
                </w:p>
                <w:p w:rsidR="00E04916" w:rsidRPr="00E04916" w:rsidRDefault="00E04916" w:rsidP="00E04916">
                  <w:pPr>
                    <w:spacing w:line="240" w:lineRule="auto"/>
                    <w:rPr>
                      <w:color w:val="943634" w:themeColor="accent2" w:themeShade="BF"/>
                      <w:lang w:val="fr-FR"/>
                    </w:rPr>
                  </w:pPr>
                  <w:proofErr w:type="spellStart"/>
                  <w:r w:rsidRPr="00E04916">
                    <w:rPr>
                      <w:color w:val="943634" w:themeColor="accent2" w:themeShade="BF"/>
                      <w:lang w:val="fr-FR"/>
                    </w:rPr>
                    <w:t>Jawling</w:t>
                  </w:r>
                  <w:proofErr w:type="spellEnd"/>
                  <w:r w:rsidRPr="00E04916">
                    <w:rPr>
                      <w:color w:val="943634" w:themeColor="accent2" w:themeShade="BF"/>
                      <w:lang w:val="fr-FR"/>
                    </w:rPr>
                    <w:t xml:space="preserve"> (contour du visage)</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Dents</w:t>
                  </w:r>
                </w:p>
                <w:p w:rsidR="00E04916" w:rsidRPr="00E04916" w:rsidRDefault="00E04916" w:rsidP="00E04916">
                  <w:pPr>
                    <w:spacing w:line="240" w:lineRule="auto"/>
                    <w:rPr>
                      <w:color w:val="943634" w:themeColor="accent2" w:themeShade="BF"/>
                      <w:lang w:val="fr-FR"/>
                    </w:rPr>
                  </w:pPr>
                  <w:r w:rsidRPr="00E04916">
                    <w:rPr>
                      <w:color w:val="943634" w:themeColor="accent2" w:themeShade="BF"/>
                      <w:lang w:val="fr-FR"/>
                    </w:rPr>
                    <w:t>Fesses</w:t>
                  </w:r>
                </w:p>
                <w:p w:rsidR="00E04916" w:rsidRPr="00D903D6" w:rsidRDefault="00E04916" w:rsidP="00E04916">
                  <w:pPr>
                    <w:spacing w:line="240" w:lineRule="auto"/>
                    <w:rPr>
                      <w:lang w:val="fr-BE"/>
                    </w:rPr>
                  </w:pPr>
                  <w:r>
                    <w:rPr>
                      <w:lang w:val="fr-FR"/>
                    </w:rPr>
                    <w:t>Visage</w:t>
                  </w:r>
                </w:p>
                <w:p w:rsidR="00E04916" w:rsidRPr="00100D8F" w:rsidRDefault="00E04916" w:rsidP="00E04916">
                  <w:pPr>
                    <w:spacing w:line="240" w:lineRule="auto"/>
                    <w:rPr>
                      <w:lang w:val="fr-FR"/>
                    </w:rPr>
                  </w:pPr>
                </w:p>
                <w:p w:rsidR="00E04916" w:rsidRPr="00100D8F" w:rsidRDefault="00E04916" w:rsidP="00E04916">
                  <w:pPr>
                    <w:spacing w:line="240" w:lineRule="auto"/>
                    <w:rPr>
                      <w:lang w:val="fr-FR"/>
                    </w:rPr>
                  </w:pPr>
                </w:p>
              </w:txbxContent>
            </v:textbox>
          </v:shape>
        </w:pict>
      </w:r>
    </w:p>
    <w:p w:rsidR="000D1B4B" w:rsidRDefault="000D1B4B" w:rsidP="000D1B4B">
      <w:pPr>
        <w:rPr>
          <w:lang w:val="fr-FR"/>
        </w:rPr>
      </w:pPr>
    </w:p>
    <w:p w:rsidR="000D1B4B" w:rsidRDefault="000D1B4B" w:rsidP="000D1B4B">
      <w:pPr>
        <w:rPr>
          <w:lang w:val="fr-FR"/>
        </w:rPr>
      </w:pPr>
    </w:p>
    <w:p w:rsidR="000D1B4B" w:rsidRDefault="000D1B4B" w:rsidP="000D1B4B">
      <w:pPr>
        <w:rPr>
          <w:lang w:val="fr-FR"/>
        </w:rPr>
      </w:pPr>
    </w:p>
    <w:p w:rsidR="000D1B4B" w:rsidRPr="000D1B4B" w:rsidRDefault="000D1B4B" w:rsidP="000D1B4B">
      <w:pPr>
        <w:rPr>
          <w:lang w:val="fr-FR"/>
        </w:rPr>
      </w:pPr>
    </w:p>
    <w:p w:rsidR="000D1B4B" w:rsidRPr="00D903D6" w:rsidRDefault="003A2BE6" w:rsidP="000D1B4B">
      <w:pPr>
        <w:rPr>
          <w:lang w:val="fr-FR"/>
        </w:rPr>
      </w:pPr>
      <w:r>
        <w:rPr>
          <w:noProof/>
          <w:lang w:eastAsia="es-ES"/>
        </w:rPr>
        <w:pict>
          <v:shape id="13 Cuadro de texto" o:spid="_x0000_s1032" type="#_x0000_t202" style="position:absolute;margin-left:-4.05pt;margin-top:21.35pt;width:55.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" fillcolor="window" strokecolor="#365f91 [2404]" strokeweight=".5pt">
            <v:textbox>
              <w:txbxContent>
                <w:p w:rsidR="000D1B4B" w:rsidRPr="00100D8F" w:rsidRDefault="000D1B4B" w:rsidP="000D1B4B">
                  <w:pPr>
                    <w:rPr>
                      <w:color w:val="365F91" w:themeColor="accent1" w:themeShade="BF"/>
                      <w:sz w:val="28"/>
                      <w:szCs w:val="28"/>
                    </w:rPr>
                  </w:pPr>
                  <w:r w:rsidRPr="00100D8F">
                    <w:rPr>
                      <w:color w:val="365F91" w:themeColor="accent1" w:themeShade="BF"/>
                      <w:sz w:val="28"/>
                      <w:szCs w:val="28"/>
                    </w:rPr>
                    <w:t>IMAGE</w:t>
                  </w:r>
                </w:p>
              </w:txbxContent>
            </v:textbox>
          </v:shape>
        </w:pict>
      </w:r>
    </w:p>
    <w:p w:rsidR="000D1B4B" w:rsidRPr="000D1B4B" w:rsidRDefault="000D1B4B" w:rsidP="000D1B4B">
      <w:pPr>
        <w:pStyle w:val="Prrafodelista"/>
        <w:ind w:left="360"/>
        <w:rPr>
          <w:lang w:val="fr-FR"/>
        </w:rPr>
      </w:pPr>
    </w:p>
    <w:p w:rsidR="000D1B4B" w:rsidRPr="000D1B4B" w:rsidRDefault="000D1B4B" w:rsidP="00E04916">
      <w:pPr>
        <w:pStyle w:val="Prrafodelista"/>
        <w:ind w:left="360"/>
        <w:rPr>
          <w:lang w:val="fr-FR"/>
        </w:rPr>
      </w:pPr>
      <w:r w:rsidRPr="000D1B4B">
        <w:rPr>
          <w:lang w:val="fr-FR"/>
        </w:rPr>
        <w:t xml:space="preserve"> </w:t>
      </w:r>
    </w:p>
    <w:p w:rsidR="000D1B4B" w:rsidRPr="000D1B4B" w:rsidRDefault="000D1B4B" w:rsidP="000D1B4B">
      <w:pPr>
        <w:pStyle w:val="Prrafodelista"/>
        <w:ind w:left="360"/>
        <w:rPr>
          <w:lang w:val="fr-FR"/>
        </w:rPr>
      </w:pPr>
    </w:p>
    <w:p w:rsidR="000D1B4B" w:rsidRDefault="000D1B4B" w:rsidP="00FE592D">
      <w:pPr>
        <w:pStyle w:val="Prrafodelista"/>
        <w:rPr>
          <w:lang w:val="fr-FR"/>
        </w:rPr>
      </w:pPr>
    </w:p>
    <w:p w:rsidR="00A17706" w:rsidRDefault="00A17706" w:rsidP="00FE592D">
      <w:pPr>
        <w:pStyle w:val="Prrafodelista"/>
        <w:rPr>
          <w:lang w:val="fr-FR"/>
        </w:rPr>
      </w:pPr>
    </w:p>
    <w:p w:rsidR="00A17706" w:rsidRDefault="00A17706" w:rsidP="00FE592D">
      <w:pPr>
        <w:pStyle w:val="Prrafodelista"/>
        <w:rPr>
          <w:lang w:val="fr-FR"/>
        </w:rPr>
      </w:pPr>
    </w:p>
    <w:p w:rsidR="00A17706" w:rsidRDefault="00A17706" w:rsidP="00FE592D">
      <w:pPr>
        <w:pStyle w:val="Prrafodelista"/>
        <w:rPr>
          <w:lang w:val="fr-FR"/>
        </w:rPr>
      </w:pPr>
    </w:p>
    <w:p w:rsidR="00A17706" w:rsidRDefault="00A17706" w:rsidP="00FE592D">
      <w:pPr>
        <w:pStyle w:val="Prrafodelista"/>
        <w:rPr>
          <w:lang w:val="fr-FR"/>
        </w:rPr>
      </w:pPr>
    </w:p>
    <w:p w:rsidR="00A17706" w:rsidRPr="00221E99" w:rsidRDefault="00A17706" w:rsidP="00221E99">
      <w:pPr>
        <w:rPr>
          <w:b/>
          <w:lang w:val="fr-FR"/>
        </w:rPr>
      </w:pPr>
      <w:r w:rsidRPr="00221E99">
        <w:rPr>
          <w:b/>
          <w:lang w:val="fr-FR"/>
        </w:rPr>
        <w:lastRenderedPageBreak/>
        <w:t xml:space="preserve">« Chaque enfant qu’on enseigne… » </w:t>
      </w:r>
    </w:p>
    <w:p w:rsidR="00A17706" w:rsidRDefault="00A17706" w:rsidP="00FE592D">
      <w:pPr>
        <w:pStyle w:val="Prrafodelista"/>
        <w:rPr>
          <w:lang w:val="fr-FR"/>
        </w:rPr>
      </w:pPr>
    </w:p>
    <w:p w:rsidR="009B79F6" w:rsidRDefault="009B79F6" w:rsidP="009B79F6">
      <w:pPr>
        <w:pStyle w:val="Prrafodelista"/>
        <w:numPr>
          <w:ilvl w:val="0"/>
          <w:numId w:val="9"/>
        </w:numPr>
        <w:rPr>
          <w:lang w:val="fr-ML"/>
        </w:rPr>
      </w:pPr>
      <w:r>
        <w:rPr>
          <w:lang w:val="fr-ML"/>
        </w:rPr>
        <w:t>Opposition ombre / lumière</w:t>
      </w:r>
    </w:p>
    <w:p w:rsidR="009B79F6" w:rsidRDefault="009B79F6" w:rsidP="009B79F6">
      <w:pPr>
        <w:pStyle w:val="Prrafodelista"/>
        <w:numPr>
          <w:ilvl w:val="0"/>
          <w:numId w:val="10"/>
        </w:numPr>
        <w:rPr>
          <w:lang w:val="fr-ML"/>
        </w:rPr>
      </w:pPr>
      <w:r w:rsidRPr="00DF1D22">
        <w:rPr>
          <w:lang w:val="fr-ML"/>
        </w:rPr>
        <w:t>Ombre : Bagne (on peu considérer que la prison est un élément sombre où vivent les prisonniers), la nuit, cette ombre-là, l’abîme</w:t>
      </w:r>
    </w:p>
    <w:p w:rsidR="009B79F6" w:rsidRDefault="009B79F6" w:rsidP="009B79F6">
      <w:pPr>
        <w:pStyle w:val="Prrafodelista"/>
        <w:numPr>
          <w:ilvl w:val="0"/>
          <w:numId w:val="10"/>
        </w:numPr>
        <w:rPr>
          <w:lang w:val="fr-ML"/>
        </w:rPr>
      </w:pPr>
      <w:r w:rsidRPr="00DF1D22">
        <w:rPr>
          <w:lang w:val="fr-ML"/>
        </w:rPr>
        <w:t>Lumière : s</w:t>
      </w:r>
      <w:r>
        <w:rPr>
          <w:lang w:val="fr-ML"/>
        </w:rPr>
        <w:t>’éclaire, lueur, lampe</w:t>
      </w:r>
    </w:p>
    <w:p w:rsidR="009B79F6" w:rsidRPr="00DF1D22" w:rsidRDefault="009B79F6" w:rsidP="009B79F6">
      <w:pPr>
        <w:pStyle w:val="Prrafodelista"/>
        <w:ind w:left="1080"/>
        <w:rPr>
          <w:lang w:val="fr-ML"/>
        </w:rPr>
      </w:pPr>
    </w:p>
    <w:p w:rsidR="009B79F6" w:rsidRDefault="009B79F6" w:rsidP="009B79F6">
      <w:pPr>
        <w:pStyle w:val="Prrafodelista"/>
        <w:numPr>
          <w:ilvl w:val="0"/>
          <w:numId w:val="9"/>
        </w:numPr>
        <w:rPr>
          <w:lang w:val="fr-ML"/>
        </w:rPr>
      </w:pPr>
      <w:r w:rsidRPr="00DF1D22">
        <w:rPr>
          <w:lang w:val="fr-ML"/>
        </w:rPr>
        <w:t>Victor Hugo oppose deux univers symboliques : ombre et lumière. L’ombre sera l’ignorance qui est opposé à l’univers de la connaissance (la lumière)</w:t>
      </w:r>
    </w:p>
    <w:p w:rsidR="009B79F6" w:rsidRDefault="009B79F6" w:rsidP="009B79F6">
      <w:pPr>
        <w:pStyle w:val="Prrafodelista"/>
        <w:numPr>
          <w:ilvl w:val="0"/>
          <w:numId w:val="9"/>
        </w:numPr>
        <w:rPr>
          <w:lang w:val="fr-ML"/>
        </w:rPr>
      </w:pPr>
      <w:r>
        <w:rPr>
          <w:lang w:val="fr-ML"/>
        </w:rPr>
        <w:t>Réponses :</w:t>
      </w:r>
    </w:p>
    <w:p w:rsidR="009B79F6" w:rsidRDefault="009B79F6" w:rsidP="009B79F6">
      <w:pPr>
        <w:pStyle w:val="Prrafodelista"/>
        <w:numPr>
          <w:ilvl w:val="0"/>
          <w:numId w:val="8"/>
        </w:numPr>
        <w:ind w:right="-568"/>
        <w:jc w:val="both"/>
        <w:rPr>
          <w:rFonts w:cstheme="minorHAnsi"/>
          <w:lang w:val="fr-FR"/>
        </w:rPr>
      </w:pPr>
      <w:r>
        <w:rPr>
          <w:rFonts w:cstheme="minorHAnsi"/>
          <w:lang w:val="fr-FR"/>
        </w:rPr>
        <w:t xml:space="preserve">L’homme qui lit est plus libre : </w:t>
      </w:r>
      <w:r w:rsidRPr="004D002E">
        <w:rPr>
          <w:rFonts w:cstheme="minorHAnsi"/>
          <w:bCs/>
          <w:i/>
          <w:color w:val="000000"/>
          <w:shd w:val="clear" w:color="auto" w:fill="F8F8F8"/>
          <w:lang w:val="fr-FR"/>
        </w:rPr>
        <w:t>Tout homme ouvrant un livre y trouve une aile, et peut</w:t>
      </w:r>
      <w:r w:rsidRPr="004D002E">
        <w:rPr>
          <w:rFonts w:cstheme="minorHAnsi"/>
          <w:bCs/>
          <w:i/>
          <w:color w:val="000000"/>
          <w:shd w:val="clear" w:color="auto" w:fill="F8F8F8"/>
          <w:lang w:val="fr-FR"/>
        </w:rPr>
        <w:br/>
        <w:t>Planer là-haut où l'âme en liberté se meut</w:t>
      </w:r>
    </w:p>
    <w:p w:rsidR="009B79F6" w:rsidRDefault="009B79F6" w:rsidP="009B79F6">
      <w:pPr>
        <w:pStyle w:val="Prrafodelista"/>
        <w:numPr>
          <w:ilvl w:val="0"/>
          <w:numId w:val="8"/>
        </w:numPr>
        <w:ind w:right="-568"/>
        <w:jc w:val="both"/>
        <w:rPr>
          <w:rFonts w:cstheme="minorHAnsi"/>
          <w:lang w:val="fr-FR"/>
        </w:rPr>
      </w:pPr>
      <w:r>
        <w:rPr>
          <w:rFonts w:cstheme="minorHAnsi"/>
          <w:lang w:val="fr-FR"/>
        </w:rPr>
        <w:t xml:space="preserve">Il faut enseigner les enfants à lire : </w:t>
      </w:r>
      <w:r w:rsidRPr="004D002E">
        <w:rPr>
          <w:rFonts w:cstheme="minorHAnsi"/>
          <w:bCs/>
          <w:i/>
          <w:color w:val="000000"/>
          <w:shd w:val="clear" w:color="auto" w:fill="F8F8F8"/>
          <w:lang w:val="fr-FR"/>
        </w:rPr>
        <w:t>Donc au petit enfant donnez le petit livre.</w:t>
      </w:r>
    </w:p>
    <w:p w:rsidR="00A17706" w:rsidRDefault="009B79F6" w:rsidP="009B79F6">
      <w:pPr>
        <w:pStyle w:val="Prrafodelista"/>
        <w:rPr>
          <w:lang w:val="fr-FR"/>
        </w:rPr>
      </w:pPr>
      <w:r>
        <w:rPr>
          <w:rFonts w:cstheme="minorHAnsi"/>
          <w:lang w:val="fr-FR"/>
        </w:rPr>
        <w:t xml:space="preserve">C’est l’école qui construit l’homme : </w:t>
      </w:r>
      <w:r w:rsidRPr="004D002E">
        <w:rPr>
          <w:rFonts w:cstheme="minorHAnsi"/>
          <w:bCs/>
          <w:i/>
          <w:color w:val="000000"/>
          <w:shd w:val="clear" w:color="auto" w:fill="F8F8F8"/>
          <w:lang w:val="fr-FR"/>
        </w:rPr>
        <w:t>L'école est sanctuaire autant que la chapelle.</w:t>
      </w:r>
    </w:p>
    <w:p w:rsidR="00A17706" w:rsidRDefault="00A17706" w:rsidP="00FE592D">
      <w:pPr>
        <w:pStyle w:val="Prrafodelista"/>
        <w:rPr>
          <w:lang w:val="fr-FR"/>
        </w:rPr>
      </w:pPr>
    </w:p>
    <w:p w:rsidR="00A17706" w:rsidRDefault="00A17706" w:rsidP="00FE592D">
      <w:pPr>
        <w:pStyle w:val="Prrafodelista"/>
        <w:rPr>
          <w:lang w:val="fr-FR"/>
        </w:rPr>
      </w:pPr>
    </w:p>
    <w:p w:rsidR="00A17706" w:rsidRPr="00221E99" w:rsidRDefault="009B79F6" w:rsidP="00221E99">
      <w:pPr>
        <w:rPr>
          <w:b/>
          <w:lang w:val="fr-FR"/>
        </w:rPr>
      </w:pPr>
      <w:r w:rsidRPr="00221E99">
        <w:rPr>
          <w:b/>
          <w:lang w:val="fr-FR"/>
        </w:rPr>
        <w:t>Les bienfaits de la lecture</w:t>
      </w:r>
    </w:p>
    <w:p w:rsidR="00221E99" w:rsidRDefault="00221E99" w:rsidP="00221E99">
      <w:pPr>
        <w:pStyle w:val="Prrafodelista"/>
        <w:numPr>
          <w:ilvl w:val="0"/>
          <w:numId w:val="11"/>
        </w:numPr>
        <w:ind w:right="-568"/>
        <w:jc w:val="both"/>
        <w:rPr>
          <w:rFonts w:cstheme="minorHAnsi"/>
          <w:lang w:val="fr-FR"/>
        </w:rPr>
      </w:pPr>
      <w:r>
        <w:rPr>
          <w:rFonts w:cstheme="minorHAnsi"/>
          <w:lang w:val="fr-FR"/>
        </w:rPr>
        <w:t>C’est le Ministre de l’Economie, des Finances et de la Relance. Il a prononcé ce discours à l’occasion de la 22</w:t>
      </w:r>
      <w:r w:rsidRPr="00D3644F">
        <w:rPr>
          <w:rFonts w:cstheme="minorHAnsi"/>
          <w:vertAlign w:val="superscript"/>
          <w:lang w:val="fr-FR"/>
        </w:rPr>
        <w:t>ème</w:t>
      </w:r>
      <w:r>
        <w:rPr>
          <w:rFonts w:cstheme="minorHAnsi"/>
          <w:lang w:val="fr-FR"/>
        </w:rPr>
        <w:t xml:space="preserve"> Journée du livre d’Économie (20-1-2021)</w:t>
      </w:r>
    </w:p>
    <w:p w:rsidR="00221E99" w:rsidRPr="004C43AA" w:rsidRDefault="00221E99" w:rsidP="00221E99">
      <w:pPr>
        <w:pStyle w:val="Prrafodelista"/>
        <w:numPr>
          <w:ilvl w:val="0"/>
          <w:numId w:val="11"/>
        </w:numPr>
        <w:ind w:right="-568"/>
        <w:jc w:val="both"/>
        <w:rPr>
          <w:rFonts w:cstheme="minorHAnsi"/>
          <w:lang w:val="fr-FR"/>
        </w:rPr>
      </w:pPr>
      <w:r>
        <w:rPr>
          <w:rFonts w:cstheme="minorHAnsi"/>
          <w:lang w:val="fr-FR"/>
        </w:rPr>
        <w:t xml:space="preserve">La lecture nous relie au monde des autres : </w:t>
      </w:r>
      <w:r w:rsidRPr="00645130">
        <w:rPr>
          <w:rFonts w:cstheme="minorHAnsi"/>
          <w:lang w:val="fr-FR"/>
        </w:rPr>
        <w:t>« </w:t>
      </w:r>
      <w:r w:rsidRPr="00645130">
        <w:rPr>
          <w:rFonts w:cstheme="minorHAnsi"/>
          <w:color w:val="222222"/>
          <w:shd w:val="clear" w:color="auto" w:fill="FFFFFF"/>
          <w:lang w:val="fr-FR"/>
        </w:rPr>
        <w:t>C'est une activité solitaire qui vous ouvre au reste du monde. Vous êtes seul et vous n'êtes jamais autant avec tous les autres que lorsque vous lisez un livre</w:t>
      </w:r>
      <w:r>
        <w:rPr>
          <w:rFonts w:cstheme="minorHAnsi"/>
          <w:color w:val="222222"/>
          <w:shd w:val="clear" w:color="auto" w:fill="FFFFFF"/>
          <w:lang w:val="fr-FR"/>
        </w:rPr>
        <w:t> » </w:t>
      </w:r>
    </w:p>
    <w:p w:rsidR="00221E99" w:rsidRDefault="00221E99" w:rsidP="00221E99">
      <w:pPr>
        <w:pStyle w:val="Prrafodelista"/>
        <w:numPr>
          <w:ilvl w:val="0"/>
          <w:numId w:val="11"/>
        </w:numPr>
        <w:ind w:right="-568"/>
        <w:jc w:val="both"/>
        <w:rPr>
          <w:lang w:val="fr-FR"/>
        </w:rPr>
      </w:pPr>
      <w:r>
        <w:rPr>
          <w:rFonts w:cstheme="minorHAnsi"/>
          <w:color w:val="222222"/>
          <w:shd w:val="clear" w:color="auto" w:fill="FFFFFF"/>
          <w:lang w:val="fr-FR"/>
        </w:rPr>
        <w:t xml:space="preserve">La lecture est un combat parce que les écrans et la lecture sont antagoniques : </w:t>
      </w:r>
      <w:r w:rsidRPr="00645130">
        <w:rPr>
          <w:rFonts w:cstheme="minorHAnsi"/>
          <w:color w:val="222222"/>
          <w:lang w:val="fr-FR"/>
        </w:rPr>
        <w:br/>
      </w:r>
    </w:p>
    <w:tbl>
      <w:tblPr>
        <w:tblStyle w:val="Tablaconcuadrcula"/>
        <w:tblW w:w="0" w:type="auto"/>
        <w:tblInd w:w="1668" w:type="dxa"/>
        <w:tblLook w:val="04A0"/>
      </w:tblPr>
      <w:tblGrid>
        <w:gridCol w:w="2551"/>
        <w:gridCol w:w="2693"/>
      </w:tblGrid>
      <w:tr w:rsidR="00221E99" w:rsidTr="00F0502B">
        <w:tc>
          <w:tcPr>
            <w:tcW w:w="2551" w:type="dxa"/>
          </w:tcPr>
          <w:p w:rsidR="00221E99" w:rsidRDefault="00221E99" w:rsidP="00F0502B">
            <w:pPr>
              <w:pStyle w:val="Prrafodelista"/>
              <w:ind w:left="0" w:right="-568"/>
              <w:jc w:val="both"/>
              <w:rPr>
                <w:lang w:val="fr-FR"/>
              </w:rPr>
            </w:pPr>
            <w:r>
              <w:rPr>
                <w:lang w:val="fr-FR"/>
              </w:rPr>
              <w:t>Écrans</w:t>
            </w:r>
          </w:p>
        </w:tc>
        <w:tc>
          <w:tcPr>
            <w:tcW w:w="2693" w:type="dxa"/>
          </w:tcPr>
          <w:p w:rsidR="00221E99" w:rsidRDefault="00221E99" w:rsidP="00F0502B">
            <w:pPr>
              <w:pStyle w:val="Prrafodelista"/>
              <w:ind w:left="0" w:right="-568"/>
              <w:jc w:val="both"/>
              <w:rPr>
                <w:lang w:val="fr-FR"/>
              </w:rPr>
            </w:pPr>
            <w:r>
              <w:rPr>
                <w:lang w:val="fr-FR"/>
              </w:rPr>
              <w:t>La lecture / les livres</w:t>
            </w:r>
          </w:p>
        </w:tc>
      </w:tr>
      <w:tr w:rsidR="00221E99" w:rsidTr="00F0502B">
        <w:tc>
          <w:tcPr>
            <w:tcW w:w="2551" w:type="dxa"/>
          </w:tcPr>
          <w:p w:rsidR="00221E99" w:rsidRDefault="00221E99" w:rsidP="00F0502B">
            <w:pPr>
              <w:pStyle w:val="Prrafodelista"/>
              <w:ind w:left="0" w:right="-568"/>
              <w:jc w:val="both"/>
              <w:rPr>
                <w:lang w:val="fr-FR"/>
              </w:rPr>
            </w:pPr>
            <w:r>
              <w:rPr>
                <w:lang w:val="fr-FR"/>
              </w:rPr>
              <w:t>Vous dévorent</w:t>
            </w:r>
          </w:p>
          <w:p w:rsidR="00221E99" w:rsidRDefault="00221E99" w:rsidP="00F0502B">
            <w:pPr>
              <w:pStyle w:val="Prrafodelista"/>
              <w:ind w:left="0" w:right="-568"/>
              <w:jc w:val="both"/>
              <w:rPr>
                <w:lang w:val="fr-FR"/>
              </w:rPr>
            </w:pPr>
            <w:r>
              <w:rPr>
                <w:lang w:val="fr-FR"/>
              </w:rPr>
              <w:t>Vous vident</w:t>
            </w:r>
          </w:p>
          <w:p w:rsidR="00221E99" w:rsidRDefault="00221E99" w:rsidP="00F0502B">
            <w:pPr>
              <w:pStyle w:val="Prrafodelista"/>
              <w:ind w:left="0" w:right="-568"/>
              <w:jc w:val="both"/>
              <w:rPr>
                <w:lang w:val="fr-FR"/>
              </w:rPr>
            </w:pPr>
            <w:r>
              <w:rPr>
                <w:lang w:val="fr-FR"/>
              </w:rPr>
              <w:t>Facilité</w:t>
            </w:r>
          </w:p>
          <w:p w:rsidR="00221E99" w:rsidRDefault="00221E99" w:rsidP="00F0502B">
            <w:pPr>
              <w:pStyle w:val="Prrafodelista"/>
              <w:ind w:left="0" w:right="-568"/>
              <w:jc w:val="both"/>
              <w:rPr>
                <w:lang w:val="fr-FR"/>
              </w:rPr>
            </w:pPr>
            <w:r>
              <w:rPr>
                <w:lang w:val="fr-FR"/>
              </w:rPr>
              <w:t xml:space="preserve">Nous sommes captés </w:t>
            </w:r>
          </w:p>
          <w:p w:rsidR="00221E99" w:rsidRDefault="00221E99" w:rsidP="00F0502B">
            <w:pPr>
              <w:pStyle w:val="Prrafodelista"/>
              <w:ind w:left="0" w:right="-568"/>
              <w:jc w:val="both"/>
              <w:rPr>
                <w:lang w:val="fr-FR"/>
              </w:rPr>
            </w:pPr>
            <w:r>
              <w:rPr>
                <w:lang w:val="fr-FR"/>
              </w:rPr>
              <w:t>L’attention est captée</w:t>
            </w:r>
          </w:p>
        </w:tc>
        <w:tc>
          <w:tcPr>
            <w:tcW w:w="2693" w:type="dxa"/>
          </w:tcPr>
          <w:p w:rsidR="00221E99" w:rsidRDefault="00221E99" w:rsidP="00F0502B">
            <w:pPr>
              <w:pStyle w:val="Prrafodelista"/>
              <w:ind w:left="0" w:right="-568"/>
              <w:jc w:val="both"/>
              <w:rPr>
                <w:lang w:val="fr-FR"/>
              </w:rPr>
            </w:pPr>
            <w:r>
              <w:rPr>
                <w:lang w:val="fr-FR"/>
              </w:rPr>
              <w:t>La lecture vous nourrit</w:t>
            </w:r>
          </w:p>
          <w:p w:rsidR="00221E99" w:rsidRDefault="00221E99" w:rsidP="00F0502B">
            <w:pPr>
              <w:pStyle w:val="Prrafodelista"/>
              <w:ind w:left="0" w:right="-568"/>
              <w:jc w:val="both"/>
              <w:rPr>
                <w:lang w:val="fr-FR"/>
              </w:rPr>
            </w:pPr>
            <w:r>
              <w:rPr>
                <w:lang w:val="fr-FR"/>
              </w:rPr>
              <w:t>Les livres vous remplissent</w:t>
            </w:r>
          </w:p>
          <w:p w:rsidR="00221E99" w:rsidRDefault="00221E99" w:rsidP="00F0502B">
            <w:pPr>
              <w:pStyle w:val="Prrafodelista"/>
              <w:ind w:left="0" w:right="-568"/>
              <w:jc w:val="both"/>
              <w:rPr>
                <w:lang w:val="fr-FR"/>
              </w:rPr>
            </w:pPr>
          </w:p>
        </w:tc>
      </w:tr>
    </w:tbl>
    <w:p w:rsidR="00221E99" w:rsidRDefault="00221E99" w:rsidP="00221E99">
      <w:pPr>
        <w:pStyle w:val="Prrafodelista"/>
        <w:ind w:right="-568"/>
        <w:jc w:val="both"/>
        <w:rPr>
          <w:lang w:val="fr-FR"/>
        </w:rPr>
      </w:pPr>
    </w:p>
    <w:p w:rsidR="00221E99" w:rsidRPr="008A4AD6" w:rsidRDefault="00221E99" w:rsidP="00221E99">
      <w:pPr>
        <w:pStyle w:val="Prrafodelista"/>
        <w:numPr>
          <w:ilvl w:val="0"/>
          <w:numId w:val="11"/>
        </w:numPr>
        <w:ind w:right="-568"/>
        <w:jc w:val="both"/>
        <w:rPr>
          <w:rFonts w:cstheme="minorHAnsi"/>
          <w:lang w:val="fr-FR"/>
        </w:rPr>
      </w:pPr>
      <w:r>
        <w:rPr>
          <w:rFonts w:cstheme="minorHAnsi"/>
          <w:color w:val="222222"/>
          <w:lang w:val="fr-FR"/>
        </w:rPr>
        <w:t xml:space="preserve">GAFA : </w:t>
      </w:r>
      <w:r w:rsidRPr="004C43AA">
        <w:rPr>
          <w:rFonts w:cstheme="minorHAnsi"/>
          <w:color w:val="202124"/>
          <w:shd w:val="clear" w:color="auto" w:fill="FFFFFF"/>
        </w:rPr>
        <w:t xml:space="preserve">Google, Apple, </w:t>
      </w:r>
      <w:proofErr w:type="spellStart"/>
      <w:r w:rsidRPr="004C43AA">
        <w:rPr>
          <w:rFonts w:cstheme="minorHAnsi"/>
          <w:color w:val="202124"/>
          <w:shd w:val="clear" w:color="auto" w:fill="FFFFFF"/>
        </w:rPr>
        <w:t>Facebook</w:t>
      </w:r>
      <w:proofErr w:type="spellEnd"/>
      <w:r w:rsidRPr="004C43AA">
        <w:rPr>
          <w:rFonts w:cstheme="minorHAnsi"/>
          <w:color w:val="202124"/>
          <w:shd w:val="clear" w:color="auto" w:fill="FFFFFF"/>
        </w:rPr>
        <w:t xml:space="preserve"> et Amazon</w:t>
      </w:r>
    </w:p>
    <w:p w:rsidR="00221E99" w:rsidRPr="002015D1" w:rsidRDefault="00221E99" w:rsidP="00221E99">
      <w:pPr>
        <w:pStyle w:val="Prrafodelista"/>
        <w:numPr>
          <w:ilvl w:val="0"/>
          <w:numId w:val="11"/>
        </w:numPr>
        <w:ind w:right="-568"/>
        <w:jc w:val="both"/>
        <w:rPr>
          <w:rFonts w:cstheme="minorHAnsi"/>
          <w:lang w:val="fr-FR"/>
        </w:rPr>
      </w:pPr>
      <w:r>
        <w:rPr>
          <w:rFonts w:cstheme="minorHAnsi"/>
          <w:color w:val="222222"/>
          <w:lang w:val="fr-FR"/>
        </w:rPr>
        <w:t>Asservissement</w:t>
      </w:r>
    </w:p>
    <w:p w:rsidR="00221E99" w:rsidRPr="002015D1" w:rsidRDefault="00221E99" w:rsidP="00221E99">
      <w:pPr>
        <w:pStyle w:val="Prrafodelista"/>
        <w:numPr>
          <w:ilvl w:val="0"/>
          <w:numId w:val="11"/>
        </w:numPr>
        <w:ind w:right="-568"/>
        <w:jc w:val="both"/>
        <w:rPr>
          <w:rFonts w:cstheme="minorHAnsi"/>
          <w:lang w:val="fr-FR"/>
        </w:rPr>
      </w:pPr>
      <w:r w:rsidRPr="002015D1">
        <w:rPr>
          <w:rFonts w:cstheme="minorHAnsi"/>
          <w:color w:val="222222"/>
          <w:lang w:val="fr-FR"/>
        </w:rPr>
        <w:t>Fonder son état d’esprit, se former.</w:t>
      </w:r>
    </w:p>
    <w:p w:rsidR="00221E99" w:rsidRPr="002015D1" w:rsidRDefault="00221E99" w:rsidP="00221E99">
      <w:pPr>
        <w:pStyle w:val="Prrafodelista"/>
        <w:numPr>
          <w:ilvl w:val="0"/>
          <w:numId w:val="11"/>
        </w:numPr>
        <w:ind w:right="-568"/>
        <w:jc w:val="both"/>
        <w:rPr>
          <w:rFonts w:cstheme="minorHAnsi"/>
          <w:lang w:val="fr-FR"/>
        </w:rPr>
      </w:pPr>
      <w:r>
        <w:rPr>
          <w:rFonts w:cstheme="minorHAnsi"/>
          <w:color w:val="222222"/>
          <w:lang w:val="fr-FR"/>
        </w:rPr>
        <w:t xml:space="preserve">Réponse libre. </w:t>
      </w:r>
    </w:p>
    <w:p w:rsidR="00221E99" w:rsidRPr="00450065" w:rsidRDefault="00221E99" w:rsidP="00221E99">
      <w:pPr>
        <w:pStyle w:val="Prrafodelista"/>
        <w:ind w:left="1080" w:right="-568"/>
        <w:jc w:val="both"/>
        <w:rPr>
          <w:rFonts w:cstheme="minorHAnsi"/>
          <w:b/>
          <w:lang w:val="fr-FR"/>
        </w:rPr>
      </w:pPr>
    </w:p>
    <w:p w:rsidR="009B79F6" w:rsidRPr="00450065" w:rsidRDefault="00450065" w:rsidP="009B79F6">
      <w:pPr>
        <w:rPr>
          <w:b/>
          <w:lang w:val="fr-FR"/>
        </w:rPr>
      </w:pPr>
      <w:r w:rsidRPr="00450065">
        <w:rPr>
          <w:b/>
          <w:lang w:val="fr-FR"/>
        </w:rPr>
        <w:t>« La métamorphose du crabe »</w:t>
      </w:r>
    </w:p>
    <w:p w:rsidR="00450065" w:rsidRPr="0014570D" w:rsidRDefault="00450065" w:rsidP="00450065">
      <w:pPr>
        <w:pStyle w:val="Prrafodelista"/>
        <w:numPr>
          <w:ilvl w:val="0"/>
          <w:numId w:val="12"/>
        </w:numPr>
        <w:ind w:right="-710"/>
        <w:rPr>
          <w:lang w:val="fr-FR"/>
        </w:rPr>
      </w:pPr>
      <w:r w:rsidRPr="0014570D">
        <w:rPr>
          <w:lang w:val="fr-FR"/>
        </w:rPr>
        <w:t>Vrai. En raison de la profession de son père.</w:t>
      </w:r>
    </w:p>
    <w:p w:rsidR="00450065" w:rsidRDefault="00450065" w:rsidP="00450065">
      <w:pPr>
        <w:pStyle w:val="Prrafodelista"/>
        <w:numPr>
          <w:ilvl w:val="0"/>
          <w:numId w:val="12"/>
        </w:numPr>
        <w:ind w:right="-710"/>
        <w:rPr>
          <w:lang w:val="fr-FR"/>
        </w:rPr>
      </w:pPr>
      <w:r>
        <w:rPr>
          <w:lang w:val="fr-FR"/>
        </w:rPr>
        <w:t>Pour ne pas porter préjudice à son père, qui était militaire. Son premier livre critiquait le service militaire.</w:t>
      </w:r>
    </w:p>
    <w:p w:rsidR="00450065" w:rsidRDefault="00450065" w:rsidP="00450065">
      <w:pPr>
        <w:pStyle w:val="Prrafodelista"/>
        <w:numPr>
          <w:ilvl w:val="0"/>
          <w:numId w:val="12"/>
        </w:numPr>
        <w:ind w:right="-710"/>
        <w:rPr>
          <w:lang w:val="fr-FR"/>
        </w:rPr>
      </w:pPr>
      <w:r>
        <w:rPr>
          <w:lang w:val="fr-FR"/>
        </w:rPr>
        <w:t>Pendant 25 ans</w:t>
      </w:r>
    </w:p>
    <w:p w:rsidR="00450065" w:rsidRDefault="00450065" w:rsidP="00450065">
      <w:pPr>
        <w:pStyle w:val="Prrafodelista"/>
        <w:numPr>
          <w:ilvl w:val="0"/>
          <w:numId w:val="12"/>
        </w:numPr>
        <w:ind w:right="-710"/>
        <w:rPr>
          <w:lang w:val="fr-FR"/>
        </w:rPr>
      </w:pPr>
      <w:r>
        <w:rPr>
          <w:lang w:val="fr-FR"/>
        </w:rPr>
        <w:t>Un professeur de français, en troisième, lui a commandé un roman.</w:t>
      </w:r>
    </w:p>
    <w:p w:rsidR="00450065" w:rsidRDefault="00450065" w:rsidP="00450065">
      <w:pPr>
        <w:pStyle w:val="Prrafodelista"/>
        <w:numPr>
          <w:ilvl w:val="0"/>
          <w:numId w:val="12"/>
        </w:numPr>
        <w:ind w:right="-710"/>
        <w:rPr>
          <w:lang w:val="fr-FR"/>
        </w:rPr>
      </w:pPr>
      <w:r>
        <w:rPr>
          <w:lang w:val="fr-FR"/>
        </w:rPr>
        <w:lastRenderedPageBreak/>
        <w:t xml:space="preserve">Affabulateur = qui raconte beaucoup de mensonges ; par exemple, il inventait des excuses quand il n’avait pas fait ses devoirs. </w:t>
      </w:r>
    </w:p>
    <w:p w:rsidR="00450065" w:rsidRDefault="00450065" w:rsidP="00450065">
      <w:pPr>
        <w:pStyle w:val="Prrafodelista"/>
        <w:numPr>
          <w:ilvl w:val="0"/>
          <w:numId w:val="12"/>
        </w:numPr>
        <w:ind w:right="-710"/>
        <w:rPr>
          <w:lang w:val="fr-FR"/>
        </w:rPr>
      </w:pPr>
      <w:r>
        <w:rPr>
          <w:lang w:val="fr-FR"/>
        </w:rPr>
        <w:t>Son professeur de français a transformé le petit affabulateur en narrateur.</w:t>
      </w:r>
    </w:p>
    <w:p w:rsidR="00450065" w:rsidRDefault="00450065" w:rsidP="00450065">
      <w:pPr>
        <w:pStyle w:val="Prrafodelista"/>
        <w:numPr>
          <w:ilvl w:val="0"/>
          <w:numId w:val="12"/>
        </w:numPr>
        <w:ind w:right="-710"/>
        <w:rPr>
          <w:lang w:val="fr-FR"/>
        </w:rPr>
      </w:pPr>
      <w:r>
        <w:rPr>
          <w:lang w:val="fr-FR"/>
        </w:rPr>
        <w:t xml:space="preserve">Il dit qu’il utilise les mots pour rendre compte de son passage dans la réalité, pour être lu et créer un lien, et pour un immense besoin, paradoxal, de solitude. </w:t>
      </w:r>
    </w:p>
    <w:p w:rsidR="00450065" w:rsidRDefault="00450065" w:rsidP="00450065">
      <w:pPr>
        <w:pStyle w:val="Prrafodelista"/>
        <w:numPr>
          <w:ilvl w:val="0"/>
          <w:numId w:val="12"/>
        </w:numPr>
        <w:ind w:right="-710"/>
        <w:rPr>
          <w:lang w:val="fr-FR"/>
        </w:rPr>
      </w:pPr>
      <w:r>
        <w:rPr>
          <w:lang w:val="fr-FR"/>
        </w:rPr>
        <w:t xml:space="preserve">« L’œil du loup », « Cabot-Caboche », « La petite marchande de prose », « Au bonheur des ogres », « La fée carabine », « Monsieur </w:t>
      </w:r>
      <w:proofErr w:type="spellStart"/>
      <w:r>
        <w:rPr>
          <w:lang w:val="fr-FR"/>
        </w:rPr>
        <w:t>Malaussène</w:t>
      </w:r>
      <w:proofErr w:type="spellEnd"/>
      <w:r>
        <w:rPr>
          <w:lang w:val="fr-FR"/>
        </w:rPr>
        <w:t> », « Comme un roman », « Le dictateur et le hamac », « Chagrin d’école »</w:t>
      </w:r>
    </w:p>
    <w:p w:rsidR="00450065" w:rsidRDefault="00450065" w:rsidP="00450065">
      <w:pPr>
        <w:pStyle w:val="Prrafodelista"/>
        <w:numPr>
          <w:ilvl w:val="0"/>
          <w:numId w:val="12"/>
        </w:numPr>
        <w:ind w:right="-710"/>
        <w:rPr>
          <w:lang w:val="fr-FR"/>
        </w:rPr>
      </w:pPr>
      <w:r>
        <w:rPr>
          <w:lang w:val="fr-FR"/>
        </w:rPr>
        <w:t>« Comme un roman »</w:t>
      </w:r>
    </w:p>
    <w:p w:rsidR="00450065" w:rsidRDefault="00450065" w:rsidP="00450065">
      <w:pPr>
        <w:pStyle w:val="Prrafodelista"/>
        <w:numPr>
          <w:ilvl w:val="0"/>
          <w:numId w:val="12"/>
        </w:numPr>
        <w:ind w:right="-710"/>
        <w:rPr>
          <w:lang w:val="fr-FR"/>
        </w:rPr>
      </w:pPr>
      <w:r>
        <w:rPr>
          <w:lang w:val="fr-FR"/>
        </w:rPr>
        <w:t>Un dessert. L’imagination</w:t>
      </w:r>
    </w:p>
    <w:p w:rsidR="00450065" w:rsidRDefault="00450065" w:rsidP="00450065">
      <w:pPr>
        <w:pStyle w:val="Prrafodelista"/>
        <w:numPr>
          <w:ilvl w:val="0"/>
          <w:numId w:val="12"/>
        </w:numPr>
        <w:ind w:right="-710"/>
        <w:rPr>
          <w:lang w:val="fr-FR"/>
        </w:rPr>
      </w:pPr>
      <w:r>
        <w:rPr>
          <w:lang w:val="fr-FR"/>
        </w:rPr>
        <w:t>Général de division</w:t>
      </w:r>
    </w:p>
    <w:p w:rsidR="00450065" w:rsidRDefault="00450065" w:rsidP="00450065">
      <w:pPr>
        <w:pStyle w:val="Prrafodelista"/>
        <w:numPr>
          <w:ilvl w:val="0"/>
          <w:numId w:val="12"/>
        </w:numPr>
        <w:ind w:right="-710"/>
        <w:rPr>
          <w:lang w:val="fr-FR"/>
        </w:rPr>
      </w:pPr>
      <w:r>
        <w:rPr>
          <w:lang w:val="fr-FR"/>
        </w:rPr>
        <w:t>Djibouti, Vietnam et puis en France (de pension en pension)</w:t>
      </w:r>
    </w:p>
    <w:p w:rsidR="00450065" w:rsidRDefault="00450065" w:rsidP="00450065">
      <w:pPr>
        <w:pStyle w:val="Prrafodelista"/>
        <w:numPr>
          <w:ilvl w:val="0"/>
          <w:numId w:val="12"/>
        </w:numPr>
        <w:ind w:right="-710"/>
        <w:rPr>
          <w:lang w:val="fr-FR"/>
        </w:rPr>
      </w:pPr>
      <w:r>
        <w:rPr>
          <w:lang w:val="fr-FR"/>
        </w:rPr>
        <w:t>À partir de la 5</w:t>
      </w:r>
      <w:r w:rsidRPr="007C70D4">
        <w:rPr>
          <w:vertAlign w:val="superscript"/>
          <w:lang w:val="fr-FR"/>
        </w:rPr>
        <w:t>ème</w:t>
      </w:r>
      <w:r>
        <w:rPr>
          <w:lang w:val="fr-FR"/>
        </w:rPr>
        <w:t>. (primer d’ESO)</w:t>
      </w:r>
    </w:p>
    <w:p w:rsidR="00450065" w:rsidRDefault="00450065" w:rsidP="00450065">
      <w:pPr>
        <w:pStyle w:val="Prrafodelista"/>
        <w:numPr>
          <w:ilvl w:val="0"/>
          <w:numId w:val="12"/>
        </w:numPr>
        <w:ind w:right="-710"/>
        <w:rPr>
          <w:lang w:val="fr-FR"/>
        </w:rPr>
      </w:pPr>
      <w:r>
        <w:rPr>
          <w:lang w:val="fr-FR"/>
        </w:rPr>
        <w:t>Lire / lisais en cachette / cachais des livres partout</w:t>
      </w:r>
    </w:p>
    <w:p w:rsidR="00450065" w:rsidRDefault="00450065" w:rsidP="00450065">
      <w:pPr>
        <w:pStyle w:val="Prrafodelista"/>
        <w:numPr>
          <w:ilvl w:val="0"/>
          <w:numId w:val="12"/>
        </w:numPr>
        <w:ind w:right="-710"/>
        <w:rPr>
          <w:lang w:val="fr-FR"/>
        </w:rPr>
      </w:pPr>
      <w:r>
        <w:rPr>
          <w:lang w:val="fr-FR"/>
        </w:rPr>
        <w:t>Il les lisait pendant la nuit et le lendemain, pendant les heures d’étude, il écrivait la suite de ce qu’il avait lu. Puis, le soir, il reprenait la lecture de Dumas et il trouvait que le livre était un peu mieux que ce qu’il avait écrit.</w:t>
      </w:r>
    </w:p>
    <w:p w:rsidR="00450065" w:rsidRDefault="00450065" w:rsidP="00450065">
      <w:pPr>
        <w:pStyle w:val="Prrafodelista"/>
        <w:numPr>
          <w:ilvl w:val="0"/>
          <w:numId w:val="12"/>
        </w:numPr>
        <w:ind w:right="-710"/>
        <w:rPr>
          <w:lang w:val="fr-FR"/>
        </w:rPr>
      </w:pPr>
      <w:r>
        <w:rPr>
          <w:lang w:val="fr-FR"/>
        </w:rPr>
        <w:t>Un rôle protecteur. 63 ans, toute leur vie ensemble. Il l’a surtout soulagé pendant son enfance et son adolescence ; Daniel l’a soulagé après, une fois adulte, vers la fin de la vie de Bernard.</w:t>
      </w:r>
    </w:p>
    <w:p w:rsidR="00450065" w:rsidRDefault="00450065" w:rsidP="00450065">
      <w:pPr>
        <w:pStyle w:val="Prrafodelista"/>
        <w:numPr>
          <w:ilvl w:val="0"/>
          <w:numId w:val="12"/>
        </w:numPr>
        <w:ind w:right="-710"/>
        <w:rPr>
          <w:lang w:val="fr-FR"/>
        </w:rPr>
      </w:pPr>
      <w:r>
        <w:rPr>
          <w:lang w:val="fr-FR"/>
        </w:rPr>
        <w:t>Qu’il n’a appris que la lettre A</w:t>
      </w:r>
    </w:p>
    <w:p w:rsidR="00450065" w:rsidRDefault="00450065" w:rsidP="00450065">
      <w:pPr>
        <w:pStyle w:val="Prrafodelista"/>
        <w:numPr>
          <w:ilvl w:val="0"/>
          <w:numId w:val="12"/>
        </w:numPr>
        <w:ind w:right="-710"/>
        <w:rPr>
          <w:lang w:val="fr-FR"/>
        </w:rPr>
      </w:pPr>
      <w:r>
        <w:rPr>
          <w:lang w:val="fr-FR"/>
        </w:rPr>
        <w:t xml:space="preserve">Intimidaient / ouvraient / orthographiques et grammaticaux </w:t>
      </w:r>
    </w:p>
    <w:p w:rsidR="00450065" w:rsidRPr="004C5418" w:rsidRDefault="00450065" w:rsidP="00450065">
      <w:pPr>
        <w:pStyle w:val="Prrafodelista"/>
        <w:numPr>
          <w:ilvl w:val="0"/>
          <w:numId w:val="12"/>
        </w:numPr>
        <w:ind w:right="-710"/>
        <w:rPr>
          <w:b/>
          <w:lang w:val="fr-FR"/>
        </w:rPr>
      </w:pPr>
      <w:r>
        <w:rPr>
          <w:lang w:val="fr-FR"/>
        </w:rPr>
        <w:t>…</w:t>
      </w:r>
      <w:r w:rsidRPr="004C5418">
        <w:rPr>
          <w:lang w:val="fr-FR"/>
        </w:rPr>
        <w:t>de travers, lentement et métaphoriquement, l’élève-crabe, le cancre, marche de travers</w:t>
      </w:r>
      <w:r>
        <w:rPr>
          <w:lang w:val="fr-FR"/>
        </w:rPr>
        <w:t>, c</w:t>
      </w:r>
      <w:r w:rsidRPr="004C5418">
        <w:rPr>
          <w:lang w:val="fr-FR"/>
        </w:rPr>
        <w:t>’est-à-dire, ne suit pas la droite ligne du résultat scolaire que suivent les autres »</w:t>
      </w:r>
    </w:p>
    <w:p w:rsidR="00450065" w:rsidRDefault="00450065" w:rsidP="00450065">
      <w:pPr>
        <w:pStyle w:val="Prrafodelista"/>
        <w:numPr>
          <w:ilvl w:val="0"/>
          <w:numId w:val="12"/>
        </w:numPr>
        <w:ind w:right="-710"/>
        <w:rPr>
          <w:lang w:val="fr-FR"/>
        </w:rPr>
      </w:pPr>
      <w:r>
        <w:rPr>
          <w:lang w:val="fr-FR"/>
        </w:rPr>
        <w:t>À 20 ans révolus.</w:t>
      </w:r>
    </w:p>
    <w:p w:rsidR="00450065" w:rsidRDefault="00450065" w:rsidP="00450065">
      <w:pPr>
        <w:pStyle w:val="Prrafodelista"/>
        <w:numPr>
          <w:ilvl w:val="0"/>
          <w:numId w:val="12"/>
        </w:numPr>
        <w:ind w:right="-710"/>
        <w:rPr>
          <w:lang w:val="fr-FR"/>
        </w:rPr>
      </w:pPr>
      <w:r>
        <w:rPr>
          <w:lang w:val="fr-FR"/>
        </w:rPr>
        <w:t xml:space="preserve">Dans un établissement pour des élèves en grande difficulté scolaire, dans des classes aménagées (spéciales pour ces élèves). </w:t>
      </w:r>
    </w:p>
    <w:p w:rsidR="00450065" w:rsidRDefault="00450065" w:rsidP="00450065">
      <w:pPr>
        <w:pStyle w:val="Prrafodelista"/>
        <w:numPr>
          <w:ilvl w:val="0"/>
          <w:numId w:val="12"/>
        </w:numPr>
        <w:ind w:right="-710"/>
        <w:rPr>
          <w:lang w:val="fr-FR"/>
        </w:rPr>
      </w:pPr>
      <w:r>
        <w:rPr>
          <w:lang w:val="fr-FR"/>
        </w:rPr>
        <w:t>La douleur (de ne pas comprendre, de l’échec)</w:t>
      </w:r>
    </w:p>
    <w:p w:rsidR="00450065" w:rsidRDefault="00450065" w:rsidP="00450065">
      <w:pPr>
        <w:pStyle w:val="Prrafodelista"/>
        <w:numPr>
          <w:ilvl w:val="0"/>
          <w:numId w:val="12"/>
        </w:numPr>
        <w:ind w:right="-710"/>
        <w:rPr>
          <w:lang w:val="fr-FR"/>
        </w:rPr>
      </w:pPr>
      <w:r w:rsidRPr="00576E35">
        <w:rPr>
          <w:lang w:val="fr-FR"/>
        </w:rPr>
        <w:t xml:space="preserve">Échec : fait de ne pas réussir (échec scolaire = </w:t>
      </w:r>
      <w:proofErr w:type="spellStart"/>
      <w:r w:rsidRPr="00576E35">
        <w:rPr>
          <w:lang w:val="fr-FR"/>
        </w:rPr>
        <w:t>fracàs</w:t>
      </w:r>
      <w:proofErr w:type="spellEnd"/>
      <w:r w:rsidRPr="00576E35">
        <w:rPr>
          <w:lang w:val="fr-FR"/>
        </w:rPr>
        <w:t xml:space="preserve"> </w:t>
      </w:r>
      <w:proofErr w:type="spellStart"/>
      <w:r w:rsidRPr="00576E35">
        <w:rPr>
          <w:lang w:val="fr-FR"/>
        </w:rPr>
        <w:t>escolar</w:t>
      </w:r>
      <w:proofErr w:type="spellEnd"/>
      <w:r w:rsidRPr="00576E35">
        <w:rPr>
          <w:lang w:val="fr-FR"/>
        </w:rPr>
        <w:t>) ; le jeu d’échecs</w:t>
      </w:r>
      <w:r>
        <w:rPr>
          <w:lang w:val="fr-FR"/>
        </w:rPr>
        <w:t xml:space="preserve"> (</w:t>
      </w:r>
      <w:proofErr w:type="spellStart"/>
      <w:r>
        <w:rPr>
          <w:lang w:val="fr-FR"/>
        </w:rPr>
        <w:t>escacs</w:t>
      </w:r>
      <w:proofErr w:type="spellEnd"/>
      <w:r>
        <w:rPr>
          <w:lang w:val="fr-FR"/>
        </w:rPr>
        <w:t xml:space="preserve">). En français, le même substantif. C’est pourquoi il dit : « C’est quand même plus marrant que de jouer à la réussite ». </w:t>
      </w:r>
    </w:p>
    <w:p w:rsidR="00450065" w:rsidRDefault="00450065" w:rsidP="00450065">
      <w:pPr>
        <w:pStyle w:val="Prrafodelista"/>
        <w:numPr>
          <w:ilvl w:val="0"/>
          <w:numId w:val="12"/>
        </w:numPr>
        <w:ind w:right="-710"/>
        <w:rPr>
          <w:lang w:val="fr-FR"/>
        </w:rPr>
      </w:pPr>
      <w:r>
        <w:rPr>
          <w:lang w:val="fr-FR"/>
        </w:rPr>
        <w:t>Les enfants qui viennent d’arriver sur le territoire français</w:t>
      </w:r>
    </w:p>
    <w:p w:rsidR="00450065" w:rsidRDefault="00450065" w:rsidP="00450065">
      <w:pPr>
        <w:pStyle w:val="Prrafodelista"/>
        <w:numPr>
          <w:ilvl w:val="0"/>
          <w:numId w:val="12"/>
        </w:numPr>
        <w:ind w:right="-710"/>
        <w:rPr>
          <w:lang w:val="fr-FR"/>
        </w:rPr>
      </w:pPr>
      <w:r>
        <w:rPr>
          <w:lang w:val="fr-FR"/>
        </w:rPr>
        <w:t>De les introduire dans la langue par le biais du texte ; ils sont entrés dans la langue mais aussi en littérature française.</w:t>
      </w:r>
    </w:p>
    <w:p w:rsidR="00450065" w:rsidRDefault="00450065" w:rsidP="00450065">
      <w:pPr>
        <w:pStyle w:val="Prrafodelista"/>
        <w:numPr>
          <w:ilvl w:val="0"/>
          <w:numId w:val="12"/>
        </w:numPr>
        <w:ind w:right="-710"/>
        <w:rPr>
          <w:lang w:val="fr-FR"/>
        </w:rPr>
      </w:pPr>
      <w:r>
        <w:rPr>
          <w:lang w:val="fr-FR"/>
        </w:rPr>
        <w:t xml:space="preserve">Il leur a demandé de noter leurs rêves parce que ceux qui n’écrivent jamais parce qu’ils disent « je ne sais pas » écrivent. </w:t>
      </w:r>
    </w:p>
    <w:p w:rsidR="00450065" w:rsidRDefault="00450065" w:rsidP="00450065">
      <w:pPr>
        <w:pStyle w:val="Prrafodelista"/>
        <w:numPr>
          <w:ilvl w:val="0"/>
          <w:numId w:val="12"/>
        </w:numPr>
        <w:ind w:right="-710"/>
        <w:rPr>
          <w:lang w:val="fr-FR"/>
        </w:rPr>
      </w:pPr>
      <w:r>
        <w:rPr>
          <w:lang w:val="fr-FR"/>
        </w:rPr>
        <w:t xml:space="preserve">Parce qu’un de ses amis lui avait mis au défi d’écrire un roman noir. Pendant ses vacances scolaires, dans le Vercors. </w:t>
      </w:r>
    </w:p>
    <w:p w:rsidR="00450065" w:rsidRDefault="00450065" w:rsidP="00450065">
      <w:pPr>
        <w:pStyle w:val="Prrafodelista"/>
        <w:numPr>
          <w:ilvl w:val="0"/>
          <w:numId w:val="12"/>
        </w:numPr>
        <w:ind w:right="-710"/>
        <w:rPr>
          <w:lang w:val="fr-FR"/>
        </w:rPr>
      </w:pPr>
      <w:r>
        <w:rPr>
          <w:lang w:val="fr-FR"/>
        </w:rPr>
        <w:t>Le Prix Renaudot, en 2007.</w:t>
      </w:r>
    </w:p>
    <w:p w:rsidR="00450065" w:rsidRDefault="00450065" w:rsidP="00450065">
      <w:pPr>
        <w:pStyle w:val="Prrafodelista"/>
        <w:numPr>
          <w:ilvl w:val="0"/>
          <w:numId w:val="12"/>
        </w:numPr>
        <w:ind w:right="-710"/>
        <w:rPr>
          <w:lang w:val="fr-FR"/>
        </w:rPr>
      </w:pPr>
      <w:r>
        <w:rPr>
          <w:lang w:val="fr-FR"/>
        </w:rPr>
        <w:t>Le livre couronné ne figurait pas dans la sélection publiée par le jury et le livre était déjà en tête des ventes depuis plusieurs semaines.</w:t>
      </w:r>
    </w:p>
    <w:p w:rsidR="00450065" w:rsidRDefault="00450065" w:rsidP="00450065">
      <w:pPr>
        <w:pStyle w:val="Prrafodelista"/>
        <w:numPr>
          <w:ilvl w:val="0"/>
          <w:numId w:val="12"/>
        </w:numPr>
        <w:ind w:right="-710"/>
      </w:pPr>
      <w:r w:rsidRPr="00E6596A">
        <w:rPr>
          <w:lang w:val="fr-FR"/>
        </w:rPr>
        <w:t>Merci.</w:t>
      </w:r>
    </w:p>
    <w:p w:rsidR="00A17706" w:rsidRDefault="00A17706" w:rsidP="00FE592D">
      <w:pPr>
        <w:pStyle w:val="Prrafodelista"/>
        <w:rPr>
          <w:lang w:val="fr-FR"/>
        </w:rPr>
      </w:pPr>
    </w:p>
    <w:p w:rsidR="00450065" w:rsidRDefault="00450065" w:rsidP="00FE592D">
      <w:pPr>
        <w:pStyle w:val="Prrafodelista"/>
        <w:rPr>
          <w:lang w:val="fr-FR"/>
        </w:rPr>
      </w:pPr>
    </w:p>
    <w:p w:rsidR="00450065" w:rsidRDefault="00450065" w:rsidP="00FE592D">
      <w:pPr>
        <w:pStyle w:val="Prrafodelista"/>
        <w:rPr>
          <w:lang w:val="fr-FR"/>
        </w:rPr>
      </w:pPr>
    </w:p>
    <w:p w:rsidR="00450065" w:rsidRDefault="00450065" w:rsidP="00FE592D">
      <w:pPr>
        <w:pStyle w:val="Prrafodelista"/>
        <w:rPr>
          <w:lang w:val="fr-FR"/>
        </w:rPr>
      </w:pPr>
    </w:p>
    <w:p w:rsidR="00450065" w:rsidRPr="00450065" w:rsidRDefault="00450065" w:rsidP="00FE592D">
      <w:pPr>
        <w:pStyle w:val="Prrafodelista"/>
        <w:rPr>
          <w:b/>
          <w:lang w:val="fr-FR"/>
        </w:rPr>
      </w:pPr>
      <w:r w:rsidRPr="00450065">
        <w:rPr>
          <w:b/>
          <w:lang w:val="fr-FR"/>
        </w:rPr>
        <w:lastRenderedPageBreak/>
        <w:t xml:space="preserve">L’amour dans la métamorphose de Pennac </w:t>
      </w:r>
    </w:p>
    <w:p w:rsidR="00450065" w:rsidRDefault="00450065" w:rsidP="00450065">
      <w:pPr>
        <w:pStyle w:val="Prrafodelista"/>
        <w:numPr>
          <w:ilvl w:val="0"/>
          <w:numId w:val="13"/>
        </w:numPr>
        <w:ind w:right="-143"/>
        <w:jc w:val="both"/>
        <w:rPr>
          <w:lang w:val="fr-HT"/>
        </w:rPr>
      </w:pPr>
      <w:r>
        <w:rPr>
          <w:lang w:val="fr-HT"/>
        </w:rPr>
        <w:t>Certains professeurs (surtout son professeur de français en troisième) et la lecture.</w:t>
      </w:r>
    </w:p>
    <w:p w:rsidR="00450065" w:rsidRDefault="00450065" w:rsidP="00450065">
      <w:pPr>
        <w:pStyle w:val="Prrafodelista"/>
        <w:numPr>
          <w:ilvl w:val="0"/>
          <w:numId w:val="13"/>
        </w:numPr>
        <w:ind w:right="-143"/>
        <w:jc w:val="both"/>
        <w:rPr>
          <w:lang w:val="fr-HT"/>
        </w:rPr>
      </w:pPr>
      <w:r w:rsidRPr="00700682">
        <w:rPr>
          <w:lang w:val="fr-HT"/>
        </w:rPr>
        <w:t xml:space="preserve">Pennac voit enfin qu’il est pris en compte par quelqu’un, "qu’il existe aux yeux d’une femme ». C’est une manière de s’affirmer, de se faire reconnaître comme quelqu’un devant le monde. </w:t>
      </w:r>
    </w:p>
    <w:p w:rsidR="00450065" w:rsidRDefault="00450065" w:rsidP="00450065">
      <w:pPr>
        <w:pStyle w:val="Prrafodelista"/>
        <w:numPr>
          <w:ilvl w:val="0"/>
          <w:numId w:val="13"/>
        </w:numPr>
        <w:ind w:right="-143"/>
        <w:jc w:val="both"/>
        <w:rPr>
          <w:lang w:val="fr-HT"/>
        </w:rPr>
      </w:pPr>
      <w:r w:rsidRPr="00700682">
        <w:rPr>
          <w:lang w:val="fr-HT"/>
        </w:rPr>
        <w:t>Des exclamations, des phrases courtes et les pronoms « moi-elle » (=amour)</w:t>
      </w:r>
    </w:p>
    <w:p w:rsidR="00450065" w:rsidRDefault="00450065" w:rsidP="00450065">
      <w:pPr>
        <w:pStyle w:val="Prrafodelista"/>
        <w:numPr>
          <w:ilvl w:val="0"/>
          <w:numId w:val="13"/>
        </w:numPr>
        <w:ind w:right="-143"/>
        <w:jc w:val="both"/>
        <w:rPr>
          <w:lang w:val="fr-HT"/>
        </w:rPr>
      </w:pPr>
      <w:r>
        <w:rPr>
          <w:lang w:val="fr-HT"/>
        </w:rPr>
        <w:t xml:space="preserve">Pennac met en avant l’idée de ce qui était latent en lui (les livres lus, les connaissances…) éclate en lui : « mes derniers barrages sautèrent », « ce magma de mots bouillonnant d’idées(…) fit soudain exploser la croûte d’infamie ». Des mots comme « métamorphose », révolutionna », « signa l’arrêt de mort de ma cancrerie », « j’existais », « exploser la croûte d’infamie » mettent en avant qu’une nouvelle vie a commencé pour Pennac.  Il va laisser son passé de cancre en arrière parce que maintenant, il veut apprendre. </w:t>
      </w:r>
    </w:p>
    <w:p w:rsidR="00450065" w:rsidRPr="00700682" w:rsidRDefault="00450065" w:rsidP="00450065">
      <w:pPr>
        <w:pStyle w:val="Prrafodelista"/>
        <w:numPr>
          <w:ilvl w:val="0"/>
          <w:numId w:val="13"/>
        </w:numPr>
        <w:ind w:right="-143"/>
        <w:jc w:val="both"/>
        <w:rPr>
          <w:lang w:val="fr-HT"/>
        </w:rPr>
      </w:pPr>
      <w:r>
        <w:rPr>
          <w:lang w:val="fr-HT"/>
        </w:rPr>
        <w:t>L’image d’un firmament  infiniment étoilé nous renvoie une idée de bonheur. Le firmament est son atmosphère, son entourage ; et il est « plein d’étoiles », métaphore de ce qui est devant lui </w:t>
      </w:r>
      <w:proofErr w:type="gramStart"/>
      <w:r>
        <w:rPr>
          <w:lang w:val="fr-HT"/>
        </w:rPr>
        <w:t>:  son</w:t>
      </w:r>
      <w:proofErr w:type="gramEnd"/>
      <w:r>
        <w:rPr>
          <w:lang w:val="fr-HT"/>
        </w:rPr>
        <w:t xml:space="preserve"> avenir, plein d’étoiles, plein de réussites, de luminosité.   </w:t>
      </w:r>
    </w:p>
    <w:p w:rsidR="00450065" w:rsidRPr="000D1B4B" w:rsidRDefault="00450065" w:rsidP="00FE592D">
      <w:pPr>
        <w:pStyle w:val="Prrafodelista"/>
        <w:rPr>
          <w:lang w:val="fr-FR"/>
        </w:rPr>
      </w:pPr>
    </w:p>
    <w:sectPr w:rsidR="00450065" w:rsidRPr="000D1B4B" w:rsidSect="00E04916">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D9D"/>
    <w:multiLevelType w:val="hybridMultilevel"/>
    <w:tmpl w:val="39143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AD596A"/>
    <w:multiLevelType w:val="multilevel"/>
    <w:tmpl w:val="DE16743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4B9232B"/>
    <w:multiLevelType w:val="hybridMultilevel"/>
    <w:tmpl w:val="65E23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D30A77"/>
    <w:multiLevelType w:val="multilevel"/>
    <w:tmpl w:val="2D7C3FD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55F4C15"/>
    <w:multiLevelType w:val="hybridMultilevel"/>
    <w:tmpl w:val="3350EA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796F5D"/>
    <w:multiLevelType w:val="hybridMultilevel"/>
    <w:tmpl w:val="4BB6FD1E"/>
    <w:lvl w:ilvl="0" w:tplc="05AA92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C530294"/>
    <w:multiLevelType w:val="hybridMultilevel"/>
    <w:tmpl w:val="6DE44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070E2F"/>
    <w:multiLevelType w:val="hybridMultilevel"/>
    <w:tmpl w:val="F47E1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5E75CB"/>
    <w:multiLevelType w:val="hybridMultilevel"/>
    <w:tmpl w:val="5D643FD4"/>
    <w:lvl w:ilvl="0" w:tplc="80B4F93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97E3155"/>
    <w:multiLevelType w:val="hybridMultilevel"/>
    <w:tmpl w:val="CDF6EE12"/>
    <w:lvl w:ilvl="0" w:tplc="743A692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CCB3F31"/>
    <w:multiLevelType w:val="hybridMultilevel"/>
    <w:tmpl w:val="B5C27A22"/>
    <w:lvl w:ilvl="0" w:tplc="C3ECCD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5F963C80"/>
    <w:multiLevelType w:val="hybridMultilevel"/>
    <w:tmpl w:val="7F6CDF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E4A4FF2"/>
    <w:multiLevelType w:val="hybridMultilevel"/>
    <w:tmpl w:val="5C5457CC"/>
    <w:lvl w:ilvl="0" w:tplc="4F0E5B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1"/>
  </w:num>
  <w:num w:numId="5">
    <w:abstractNumId w:val="3"/>
  </w:num>
  <w:num w:numId="6">
    <w:abstractNumId w:val="4"/>
  </w:num>
  <w:num w:numId="7">
    <w:abstractNumId w:val="12"/>
  </w:num>
  <w:num w:numId="8">
    <w:abstractNumId w:val="5"/>
  </w:num>
  <w:num w:numId="9">
    <w:abstractNumId w:val="6"/>
  </w:num>
  <w:num w:numId="10">
    <w:abstractNumId w:val="10"/>
  </w:num>
  <w:num w:numId="11">
    <w:abstractNumId w:val="1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21A2E"/>
    <w:rsid w:val="000D1B4B"/>
    <w:rsid w:val="00221E99"/>
    <w:rsid w:val="003A2BE6"/>
    <w:rsid w:val="00450065"/>
    <w:rsid w:val="009B79F6"/>
    <w:rsid w:val="00A17706"/>
    <w:rsid w:val="00B21A2E"/>
    <w:rsid w:val="00C537E8"/>
    <w:rsid w:val="00E04916"/>
    <w:rsid w:val="00FE59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A2E"/>
    <w:pPr>
      <w:ind w:left="720"/>
      <w:contextualSpacing/>
    </w:pPr>
  </w:style>
  <w:style w:type="table" w:styleId="Tablaconcuadrcula">
    <w:name w:val="Table Grid"/>
    <w:basedOn w:val="Tablanormal"/>
    <w:uiPriority w:val="59"/>
    <w:rsid w:val="00221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5423</Characters>
  <Application>Microsoft Office Word</Application>
  <DocSecurity>0</DocSecurity>
  <Lines>45</Lines>
  <Paragraphs>12</Paragraphs>
  <ScaleCrop>false</ScaleCrop>
  <Company>Hewlett-Packard Company</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2021-11-18T16:52:00Z</dcterms:created>
  <dcterms:modified xsi:type="dcterms:W3CDTF">2021-11-18T16:52:00Z</dcterms:modified>
</cp:coreProperties>
</file>